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04D3" w14:textId="77777777" w:rsidR="00803A72" w:rsidRPr="00803A72" w:rsidRDefault="00803A72" w:rsidP="00803A72">
      <w:pPr>
        <w:jc w:val="right"/>
        <w:rPr>
          <w:rFonts w:ascii="Arial" w:hAnsi="Arial" w:cs="Arial"/>
          <w:sz w:val="20"/>
          <w:szCs w:val="20"/>
        </w:rPr>
      </w:pPr>
      <w:r w:rsidRPr="00803A72">
        <w:rPr>
          <w:rFonts w:ascii="Arial" w:hAnsi="Arial" w:cs="Arial"/>
          <w:sz w:val="20"/>
          <w:szCs w:val="20"/>
        </w:rPr>
        <w:t>Zielona Góra, dnia 27 grudnia 2021 r.</w:t>
      </w:r>
    </w:p>
    <w:p w14:paraId="5E7116E6" w14:textId="77777777" w:rsidR="00803A72" w:rsidRPr="00803A72" w:rsidRDefault="00803A72" w:rsidP="00803A72">
      <w:pPr>
        <w:pStyle w:val="Default"/>
        <w:rPr>
          <w:sz w:val="20"/>
          <w:szCs w:val="20"/>
        </w:rPr>
      </w:pPr>
      <w:r w:rsidRPr="00803A72">
        <w:rPr>
          <w:sz w:val="20"/>
          <w:szCs w:val="20"/>
        </w:rPr>
        <w:t xml:space="preserve">Znak sprawy: HOS.271.1.2021                             </w:t>
      </w:r>
    </w:p>
    <w:p w14:paraId="33886653" w14:textId="77777777" w:rsidR="00803A72" w:rsidRPr="00803A72" w:rsidRDefault="00803A72" w:rsidP="00803A72">
      <w:pPr>
        <w:spacing w:after="0" w:line="240" w:lineRule="auto"/>
        <w:rPr>
          <w:rFonts w:ascii="Arial" w:hAnsi="Arial" w:cs="Arial"/>
          <w:bCs/>
          <w:sz w:val="20"/>
          <w:szCs w:val="20"/>
          <w:u w:val="single"/>
        </w:rPr>
      </w:pPr>
    </w:p>
    <w:p w14:paraId="12CA3FCB" w14:textId="77777777" w:rsidR="00803A72" w:rsidRPr="00803A72" w:rsidRDefault="00803A72" w:rsidP="00803A72">
      <w:pPr>
        <w:spacing w:after="0" w:line="240" w:lineRule="auto"/>
        <w:rPr>
          <w:rFonts w:ascii="Arial" w:hAnsi="Arial" w:cs="Arial"/>
          <w:bCs/>
          <w:sz w:val="20"/>
          <w:szCs w:val="20"/>
        </w:rPr>
      </w:pPr>
      <w:r w:rsidRPr="00803A72">
        <w:rPr>
          <w:rFonts w:ascii="Arial" w:hAnsi="Arial" w:cs="Arial"/>
          <w:bCs/>
          <w:sz w:val="20"/>
          <w:szCs w:val="20"/>
          <w:u w:val="single"/>
        </w:rPr>
        <w:t>Zamawiający</w:t>
      </w:r>
      <w:r w:rsidRPr="00803A72">
        <w:rPr>
          <w:rFonts w:ascii="Arial" w:hAnsi="Arial" w:cs="Arial"/>
          <w:bCs/>
          <w:sz w:val="20"/>
          <w:szCs w:val="20"/>
        </w:rPr>
        <w:t>:</w:t>
      </w:r>
    </w:p>
    <w:p w14:paraId="73FE06B7" w14:textId="77777777" w:rsidR="00803A72" w:rsidRPr="00803A72" w:rsidRDefault="00803A72" w:rsidP="00803A72">
      <w:pPr>
        <w:keepNext/>
        <w:keepLines/>
        <w:numPr>
          <w:ilvl w:val="12"/>
          <w:numId w:val="0"/>
        </w:numPr>
        <w:spacing w:after="0"/>
        <w:outlineLvl w:val="8"/>
        <w:rPr>
          <w:rFonts w:ascii="Arial" w:eastAsia="Times New Roman" w:hAnsi="Arial" w:cs="Arial"/>
          <w:bCs/>
          <w:color w:val="000000"/>
          <w:sz w:val="20"/>
          <w:szCs w:val="20"/>
          <w:lang w:eastAsia="pl-PL"/>
        </w:rPr>
      </w:pPr>
      <w:r w:rsidRPr="00803A72">
        <w:rPr>
          <w:rFonts w:ascii="Arial" w:eastAsia="Times New Roman" w:hAnsi="Arial" w:cs="Arial"/>
          <w:bCs/>
          <w:color w:val="000000"/>
          <w:sz w:val="20"/>
          <w:szCs w:val="20"/>
          <w:lang w:eastAsia="pl-PL"/>
        </w:rPr>
        <w:t>Miasto Zielona Góra –</w:t>
      </w:r>
    </w:p>
    <w:p w14:paraId="73548E9E" w14:textId="77777777" w:rsidR="00803A72" w:rsidRPr="00803A72" w:rsidRDefault="00803A72" w:rsidP="00803A72">
      <w:pPr>
        <w:widowControl w:val="0"/>
        <w:autoSpaceDE w:val="0"/>
        <w:autoSpaceDN w:val="0"/>
        <w:adjustRightInd w:val="0"/>
        <w:spacing w:after="0" w:line="240" w:lineRule="auto"/>
        <w:rPr>
          <w:rFonts w:ascii="Arial" w:eastAsia="Times New Roman" w:hAnsi="Arial" w:cs="Arial"/>
          <w:bCs/>
          <w:color w:val="000000"/>
          <w:sz w:val="20"/>
          <w:szCs w:val="20"/>
          <w:lang w:eastAsia="pl-PL"/>
        </w:rPr>
      </w:pPr>
      <w:r w:rsidRPr="00803A72">
        <w:rPr>
          <w:rFonts w:ascii="Arial" w:eastAsia="Times New Roman" w:hAnsi="Arial" w:cs="Arial"/>
          <w:bCs/>
          <w:color w:val="000000"/>
          <w:sz w:val="20"/>
          <w:szCs w:val="20"/>
          <w:lang w:eastAsia="pl-PL"/>
        </w:rPr>
        <w:t xml:space="preserve">Hospicjum im. </w:t>
      </w:r>
      <w:r w:rsidRPr="00803A72">
        <w:rPr>
          <w:rFonts w:ascii="Arial" w:eastAsia="Times New Roman" w:hAnsi="Arial" w:cs="Arial"/>
          <w:color w:val="000000"/>
          <w:sz w:val="20"/>
          <w:szCs w:val="20"/>
          <w:lang w:eastAsia="pl-PL"/>
        </w:rPr>
        <w:t>Lady Ryder of Warsaw</w:t>
      </w:r>
    </w:p>
    <w:p w14:paraId="0DF03239" w14:textId="77777777" w:rsidR="00803A72" w:rsidRPr="00803A72" w:rsidRDefault="00803A72" w:rsidP="00803A72">
      <w:pPr>
        <w:widowControl w:val="0"/>
        <w:autoSpaceDE w:val="0"/>
        <w:autoSpaceDN w:val="0"/>
        <w:adjustRightInd w:val="0"/>
        <w:spacing w:after="0" w:line="240" w:lineRule="auto"/>
        <w:rPr>
          <w:rFonts w:ascii="Arial" w:eastAsia="Times New Roman" w:hAnsi="Arial" w:cs="Arial"/>
          <w:bCs/>
          <w:color w:val="000000"/>
          <w:sz w:val="20"/>
          <w:szCs w:val="20"/>
          <w:lang w:eastAsia="pl-PL"/>
        </w:rPr>
      </w:pPr>
      <w:r w:rsidRPr="00803A72">
        <w:rPr>
          <w:rFonts w:ascii="Arial" w:eastAsia="Times New Roman" w:hAnsi="Arial" w:cs="Arial"/>
          <w:bCs/>
          <w:color w:val="000000"/>
          <w:sz w:val="20"/>
          <w:szCs w:val="20"/>
          <w:lang w:eastAsia="pl-PL"/>
        </w:rPr>
        <w:t>w Zielonej Górze</w:t>
      </w:r>
    </w:p>
    <w:p w14:paraId="52C35AB2" w14:textId="77777777" w:rsidR="00803A72" w:rsidRPr="00803A72" w:rsidRDefault="00803A72" w:rsidP="00803A72">
      <w:pPr>
        <w:widowControl w:val="0"/>
        <w:autoSpaceDE w:val="0"/>
        <w:autoSpaceDN w:val="0"/>
        <w:adjustRightInd w:val="0"/>
        <w:spacing w:after="0" w:line="240" w:lineRule="auto"/>
        <w:rPr>
          <w:rFonts w:ascii="Arial" w:eastAsia="Times New Roman" w:hAnsi="Arial" w:cs="Arial"/>
          <w:bCs/>
          <w:color w:val="000000"/>
          <w:sz w:val="20"/>
          <w:szCs w:val="20"/>
          <w:lang w:eastAsia="pl-PL"/>
        </w:rPr>
      </w:pPr>
      <w:r w:rsidRPr="00803A72">
        <w:rPr>
          <w:rFonts w:ascii="Arial" w:eastAsia="Times New Roman" w:hAnsi="Arial" w:cs="Arial"/>
          <w:bCs/>
          <w:sz w:val="20"/>
          <w:szCs w:val="20"/>
          <w:lang w:eastAsia="pl-PL"/>
        </w:rPr>
        <w:t xml:space="preserve">ul. </w:t>
      </w:r>
      <w:r w:rsidRPr="00803A72">
        <w:rPr>
          <w:rFonts w:ascii="Arial" w:eastAsia="Times New Roman" w:hAnsi="Arial" w:cs="Arial"/>
          <w:bCs/>
          <w:color w:val="000000"/>
          <w:sz w:val="20"/>
          <w:szCs w:val="20"/>
          <w:lang w:eastAsia="pl-PL"/>
        </w:rPr>
        <w:t>Zyty 26</w:t>
      </w:r>
    </w:p>
    <w:p w14:paraId="2B7B3C07" w14:textId="77777777" w:rsidR="00803A72" w:rsidRPr="00803A72" w:rsidRDefault="00803A72" w:rsidP="00803A72">
      <w:pPr>
        <w:widowControl w:val="0"/>
        <w:autoSpaceDE w:val="0"/>
        <w:autoSpaceDN w:val="0"/>
        <w:adjustRightInd w:val="0"/>
        <w:spacing w:after="0" w:line="240" w:lineRule="auto"/>
        <w:rPr>
          <w:rFonts w:ascii="Arial" w:eastAsia="Times New Roman" w:hAnsi="Arial" w:cs="Arial"/>
          <w:bCs/>
          <w:sz w:val="20"/>
          <w:szCs w:val="20"/>
          <w:lang w:eastAsia="pl-PL"/>
        </w:rPr>
      </w:pPr>
      <w:r w:rsidRPr="00803A72">
        <w:rPr>
          <w:rFonts w:ascii="Arial" w:eastAsia="Times New Roman" w:hAnsi="Arial" w:cs="Arial"/>
          <w:bCs/>
          <w:sz w:val="20"/>
          <w:szCs w:val="20"/>
          <w:lang w:eastAsia="pl-PL"/>
        </w:rPr>
        <w:t xml:space="preserve">65 - </w:t>
      </w:r>
      <w:r w:rsidRPr="00803A72">
        <w:rPr>
          <w:rFonts w:ascii="Arial" w:eastAsia="Times New Roman" w:hAnsi="Arial" w:cs="Arial"/>
          <w:bCs/>
          <w:color w:val="000000"/>
          <w:sz w:val="20"/>
          <w:szCs w:val="20"/>
          <w:lang w:eastAsia="pl-PL"/>
        </w:rPr>
        <w:t xml:space="preserve">046 </w:t>
      </w:r>
      <w:r w:rsidRPr="00803A72">
        <w:rPr>
          <w:rFonts w:ascii="Arial" w:eastAsia="Times New Roman" w:hAnsi="Arial" w:cs="Arial"/>
          <w:bCs/>
          <w:sz w:val="20"/>
          <w:szCs w:val="20"/>
          <w:lang w:eastAsia="pl-PL"/>
        </w:rPr>
        <w:t>Zielona Góra</w:t>
      </w:r>
    </w:p>
    <w:p w14:paraId="31BA9875" w14:textId="77777777" w:rsidR="00803A72" w:rsidRPr="00803A72" w:rsidRDefault="00803A72" w:rsidP="00803A72">
      <w:pPr>
        <w:pStyle w:val="Nagwek1"/>
        <w:spacing w:after="60" w:line="276" w:lineRule="auto"/>
        <w:jc w:val="both"/>
        <w:rPr>
          <w:rFonts w:ascii="Arial" w:eastAsia="Tahoma" w:hAnsi="Arial" w:cs="Arial"/>
          <w:b w:val="0"/>
          <w:bCs w:val="0"/>
          <w:sz w:val="20"/>
          <w:szCs w:val="20"/>
        </w:rPr>
      </w:pPr>
    </w:p>
    <w:p w14:paraId="5E779805" w14:textId="333AE183" w:rsidR="00803A72" w:rsidRPr="00803A72" w:rsidRDefault="00803A72" w:rsidP="00803A72">
      <w:pPr>
        <w:pStyle w:val="Nagwek1"/>
        <w:spacing w:after="60" w:line="276" w:lineRule="auto"/>
        <w:jc w:val="both"/>
        <w:rPr>
          <w:rFonts w:ascii="Arial" w:hAnsi="Arial" w:cs="Arial"/>
          <w:b w:val="0"/>
          <w:bCs w:val="0"/>
          <w:sz w:val="20"/>
          <w:szCs w:val="20"/>
        </w:rPr>
      </w:pPr>
      <w:r w:rsidRPr="00803A72">
        <w:rPr>
          <w:rFonts w:ascii="Arial" w:eastAsia="Tahoma" w:hAnsi="Arial" w:cs="Arial"/>
          <w:b w:val="0"/>
          <w:bCs w:val="0"/>
          <w:sz w:val="20"/>
          <w:szCs w:val="20"/>
        </w:rPr>
        <w:t xml:space="preserve">Dotyczy wykonania </w:t>
      </w:r>
      <w:r w:rsidRPr="00803A72">
        <w:rPr>
          <w:rFonts w:ascii="Arial" w:hAnsi="Arial" w:cs="Arial"/>
          <w:b w:val="0"/>
          <w:bCs w:val="0"/>
          <w:sz w:val="20"/>
          <w:szCs w:val="20"/>
        </w:rPr>
        <w:t>Usługi Całodobowe żywienie pacjentów i dowóz posiłków do Hospicjum im. Lady Ryder of Warsaw w Zielonej Górze</w:t>
      </w:r>
    </w:p>
    <w:p w14:paraId="60C4A6D4" w14:textId="77777777" w:rsidR="00803A72" w:rsidRPr="00803A72" w:rsidRDefault="00803A72" w:rsidP="00803A72">
      <w:pPr>
        <w:spacing w:after="0" w:line="240" w:lineRule="auto"/>
        <w:jc w:val="center"/>
        <w:rPr>
          <w:rFonts w:ascii="Arial" w:hAnsi="Arial" w:cs="Arial"/>
          <w:b/>
          <w:bCs/>
          <w:sz w:val="20"/>
          <w:szCs w:val="20"/>
        </w:rPr>
      </w:pPr>
      <w:r w:rsidRPr="00803A72">
        <w:rPr>
          <w:rFonts w:ascii="Arial" w:hAnsi="Arial" w:cs="Arial"/>
          <w:b/>
          <w:bCs/>
          <w:sz w:val="20"/>
          <w:szCs w:val="20"/>
        </w:rPr>
        <w:t>WYJAŚNIENIA I ZMIANA TREŚCI SWZ NR 1</w:t>
      </w:r>
    </w:p>
    <w:p w14:paraId="73411011" w14:textId="77777777" w:rsidR="00803A72" w:rsidRPr="00803A72" w:rsidRDefault="00803A72" w:rsidP="00803A72">
      <w:pPr>
        <w:spacing w:after="0" w:line="240" w:lineRule="auto"/>
        <w:jc w:val="center"/>
        <w:rPr>
          <w:rFonts w:ascii="Arial" w:hAnsi="Arial" w:cs="Arial"/>
          <w:b/>
          <w:bCs/>
          <w:sz w:val="20"/>
          <w:szCs w:val="20"/>
        </w:rPr>
      </w:pPr>
      <w:r w:rsidRPr="00803A72">
        <w:rPr>
          <w:rFonts w:ascii="Arial" w:hAnsi="Arial" w:cs="Arial"/>
          <w:b/>
          <w:sz w:val="20"/>
          <w:szCs w:val="20"/>
        </w:rPr>
        <w:t>(odpowiedzi udzielone narastająco)</w:t>
      </w:r>
    </w:p>
    <w:p w14:paraId="7BE34EDC" w14:textId="77777777" w:rsidR="00A87701" w:rsidRDefault="00A87701" w:rsidP="00803A72">
      <w:pPr>
        <w:spacing w:after="0" w:line="240" w:lineRule="auto"/>
        <w:jc w:val="both"/>
        <w:rPr>
          <w:rFonts w:ascii="Arial" w:hAnsi="Arial" w:cs="Arial"/>
          <w:sz w:val="20"/>
          <w:szCs w:val="20"/>
        </w:rPr>
      </w:pPr>
    </w:p>
    <w:p w14:paraId="22126273" w14:textId="4302D419" w:rsidR="00803A72" w:rsidRPr="00803A72" w:rsidRDefault="00803A72" w:rsidP="00803A72">
      <w:pPr>
        <w:spacing w:after="0" w:line="240" w:lineRule="auto"/>
        <w:jc w:val="both"/>
        <w:rPr>
          <w:rFonts w:ascii="Arial" w:hAnsi="Arial" w:cs="Arial"/>
          <w:b/>
          <w:bCs/>
          <w:sz w:val="20"/>
          <w:szCs w:val="20"/>
        </w:rPr>
      </w:pPr>
      <w:r w:rsidRPr="00803A72">
        <w:rPr>
          <w:rFonts w:ascii="Arial" w:hAnsi="Arial" w:cs="Arial"/>
          <w:sz w:val="20"/>
          <w:szCs w:val="20"/>
        </w:rPr>
        <w:t xml:space="preserve">Działając na podstawie art. 284 ust. 2, </w:t>
      </w:r>
      <w:r w:rsidR="00A87701">
        <w:rPr>
          <w:rFonts w:ascii="Arial" w:hAnsi="Arial" w:cs="Arial"/>
          <w:sz w:val="20"/>
          <w:szCs w:val="20"/>
        </w:rPr>
        <w:t xml:space="preserve">ust. 3, </w:t>
      </w:r>
      <w:r w:rsidRPr="00803A72">
        <w:rPr>
          <w:rFonts w:ascii="Arial" w:hAnsi="Arial" w:cs="Arial"/>
          <w:sz w:val="20"/>
          <w:szCs w:val="20"/>
        </w:rPr>
        <w:t>ust. 6 i art. 286 ust. 1</w:t>
      </w:r>
      <w:r w:rsidR="00A87701">
        <w:rPr>
          <w:rFonts w:ascii="Arial" w:hAnsi="Arial" w:cs="Arial"/>
          <w:sz w:val="20"/>
          <w:szCs w:val="20"/>
        </w:rPr>
        <w:t xml:space="preserve"> i ust. 3</w:t>
      </w:r>
      <w:r w:rsidRPr="00803A72">
        <w:rPr>
          <w:rFonts w:ascii="Arial" w:hAnsi="Arial" w:cs="Arial"/>
          <w:sz w:val="20"/>
          <w:szCs w:val="20"/>
        </w:rPr>
        <w:t xml:space="preserve"> ustawy z dnia 11 września 2019 r. Prawo zamówień publicznych (Dz. U. z 2021 r. poz. 1129 ze zm.) zamawiający przekazuje treść pytań i wyjaśnienia dotyczące treści SWZ.</w:t>
      </w:r>
    </w:p>
    <w:p w14:paraId="150A6C90" w14:textId="270FE949" w:rsidR="00C04CF8" w:rsidRPr="00803A72" w:rsidRDefault="00803A72" w:rsidP="00803A72">
      <w:pPr>
        <w:spacing w:after="0" w:line="240" w:lineRule="auto"/>
        <w:jc w:val="both"/>
        <w:rPr>
          <w:rFonts w:ascii="Arial" w:hAnsi="Arial" w:cs="Arial"/>
          <w:b/>
          <w:bCs/>
          <w:sz w:val="20"/>
          <w:szCs w:val="20"/>
        </w:rPr>
      </w:pPr>
      <w:r w:rsidRPr="00803A72">
        <w:rPr>
          <w:rFonts w:ascii="Arial" w:hAnsi="Arial" w:cs="Arial"/>
          <w:b/>
          <w:sz w:val="20"/>
          <w:szCs w:val="20"/>
        </w:rPr>
        <w:t xml:space="preserve">Pytanie nr 1 </w:t>
      </w:r>
      <w:r w:rsidRPr="00803A72">
        <w:rPr>
          <w:rFonts w:ascii="Arial" w:hAnsi="Arial" w:cs="Arial"/>
          <w:b/>
          <w:bCs/>
          <w:sz w:val="20"/>
          <w:szCs w:val="20"/>
        </w:rPr>
        <w:t xml:space="preserve">- </w:t>
      </w:r>
      <w:r w:rsidR="00C04CF8" w:rsidRPr="00803A72">
        <w:rPr>
          <w:rFonts w:ascii="Arial" w:hAnsi="Arial" w:cs="Arial"/>
          <w:color w:val="000000"/>
          <w:sz w:val="20"/>
          <w:szCs w:val="20"/>
        </w:rPr>
        <w:t xml:space="preserve">Uprzejmie proszę o informację, czy Zamawiający akceptuje wystawienie przez wykonawcę ustrukturyzowanych faktur korygujących oraz innych ustrukturyzowanych dokumentów elektronicznych, dotyczących wykonania umowy o przedmiotowe zamówienie publiczne oraz przesłanie tychże dokumentów za pośrednictwem Platformy Elektronicznego Fakturowania </w:t>
      </w:r>
      <w:hyperlink r:id="rId7" w:history="1">
        <w:r w:rsidRPr="006474A3">
          <w:rPr>
            <w:rStyle w:val="Hipercze"/>
            <w:rFonts w:ascii="Arial" w:hAnsi="Arial" w:cs="Arial"/>
            <w:sz w:val="20"/>
            <w:szCs w:val="20"/>
          </w:rPr>
          <w:t>https://www.brokerinfinite.efaktura.gov.pl/</w:t>
        </w:r>
      </w:hyperlink>
      <w:r>
        <w:rPr>
          <w:rFonts w:ascii="Arial" w:hAnsi="Arial" w:cs="Arial"/>
          <w:color w:val="000000"/>
          <w:sz w:val="20"/>
          <w:szCs w:val="20"/>
        </w:rPr>
        <w:t xml:space="preserve"> </w:t>
      </w:r>
      <w:r w:rsidR="00C04CF8" w:rsidRPr="00803A72">
        <w:rPr>
          <w:rFonts w:ascii="Arial" w:hAnsi="Arial" w:cs="Arial"/>
          <w:color w:val="000000"/>
          <w:sz w:val="20"/>
          <w:szCs w:val="20"/>
        </w:rPr>
        <w:t xml:space="preserve"> ?</w:t>
      </w:r>
    </w:p>
    <w:p w14:paraId="4BF39878" w14:textId="77777777" w:rsidR="00C04CF8" w:rsidRPr="00803A72" w:rsidRDefault="00C04CF8" w:rsidP="00C04CF8">
      <w:pPr>
        <w:pStyle w:val="Akapitzlist"/>
        <w:spacing w:after="0" w:line="240" w:lineRule="auto"/>
        <w:jc w:val="both"/>
        <w:rPr>
          <w:rFonts w:ascii="Arial" w:hAnsi="Arial" w:cs="Arial"/>
          <w:color w:val="000000"/>
          <w:sz w:val="20"/>
          <w:szCs w:val="20"/>
        </w:rPr>
      </w:pPr>
    </w:p>
    <w:p w14:paraId="5B2D0A5C" w14:textId="77777777" w:rsidR="00C04CF8" w:rsidRPr="00803A72" w:rsidRDefault="00C04CF8" w:rsidP="00803A72">
      <w:pPr>
        <w:spacing w:after="0" w:line="240" w:lineRule="auto"/>
        <w:jc w:val="both"/>
        <w:rPr>
          <w:rFonts w:ascii="Arial" w:hAnsi="Arial" w:cs="Arial"/>
          <w:color w:val="000000"/>
          <w:sz w:val="20"/>
          <w:szCs w:val="20"/>
        </w:rPr>
      </w:pPr>
      <w:r w:rsidRPr="00803A72">
        <w:rPr>
          <w:rFonts w:ascii="Arial" w:hAnsi="Arial" w:cs="Arial"/>
          <w:color w:val="000000"/>
          <w:sz w:val="20"/>
          <w:szCs w:val="20"/>
        </w:rPr>
        <w:t xml:space="preserve">Podkreślam przy tym, że pytanie nie dotyczy zgody na wystawianie ustrukturyzowanych faktur elektronicznych, gdyż takowe Zamawiający jest zobowiązany odbierać od wykonawcy na podstawie art. 4.1 ustawy z dnia 9 listopada 2018 r. o elektronicznym fakturowaniu </w:t>
      </w:r>
      <w:r w:rsidRPr="00803A72">
        <w:rPr>
          <w:rFonts w:ascii="Arial" w:hAnsi="Arial" w:cs="Arial"/>
          <w:color w:val="000000"/>
          <w:sz w:val="20"/>
          <w:szCs w:val="20"/>
        </w:rPr>
        <w:br/>
        <w:t>w zamówieniach publicznych…. (t.j. Dz.U. z 2020 r. poz. 1666), lecz zgody na wystawianie ustrukturyzowanych faktur korygujących oraz innych ustrukturyzowanych dokumentów elektronicznych.</w:t>
      </w:r>
    </w:p>
    <w:p w14:paraId="69F3524C" w14:textId="77777777" w:rsidR="00C04CF8" w:rsidRPr="00803A72" w:rsidRDefault="00C04CF8" w:rsidP="00C04CF8">
      <w:pPr>
        <w:pStyle w:val="Akapitzlist"/>
        <w:spacing w:after="0" w:line="240" w:lineRule="auto"/>
        <w:jc w:val="both"/>
        <w:rPr>
          <w:rFonts w:ascii="Arial" w:hAnsi="Arial" w:cs="Arial"/>
          <w:color w:val="000000"/>
          <w:sz w:val="20"/>
          <w:szCs w:val="20"/>
        </w:rPr>
      </w:pPr>
    </w:p>
    <w:p w14:paraId="36A91683" w14:textId="30DEBDC3" w:rsidR="00C04CF8" w:rsidRPr="00803A72" w:rsidRDefault="00C04CF8" w:rsidP="00803A72">
      <w:pPr>
        <w:spacing w:after="0" w:line="240" w:lineRule="auto"/>
        <w:jc w:val="both"/>
        <w:rPr>
          <w:rFonts w:ascii="Arial" w:hAnsi="Arial" w:cs="Arial"/>
          <w:color w:val="000000"/>
          <w:sz w:val="20"/>
          <w:szCs w:val="20"/>
        </w:rPr>
      </w:pPr>
      <w:r w:rsidRPr="00803A72">
        <w:rPr>
          <w:rFonts w:ascii="Arial" w:hAnsi="Arial" w:cs="Arial"/>
          <w:color w:val="000000"/>
          <w:sz w:val="20"/>
          <w:szCs w:val="20"/>
        </w:rPr>
        <w:t xml:space="preserve">Fakturowanie oraz wystawienie innych dokumentów w ustrukturyzowanej formie elektronicznej jest zgodne z przepisami podatkowymi, wynikającymi z ustawy o podatku od towarów i usług (VAT) oraz jest powszechnie stosowane pomiędzy Zamawiającymi a wykonawcami. Taki sposób przekazywania dokumentów ułatwia wzajemną komunikację oraz eliminuje szereg błędów, występujących w procesie tradycyjnego fakturowania. Jest on też </w:t>
      </w:r>
      <w:r w:rsidR="00803A72" w:rsidRPr="00803A72">
        <w:rPr>
          <w:rFonts w:ascii="Arial" w:hAnsi="Arial" w:cs="Arial"/>
          <w:color w:val="000000"/>
          <w:sz w:val="20"/>
          <w:szCs w:val="20"/>
        </w:rPr>
        <w:t>rekomendowany</w:t>
      </w:r>
      <w:r w:rsidRPr="00803A72">
        <w:rPr>
          <w:rFonts w:ascii="Arial" w:hAnsi="Arial" w:cs="Arial"/>
          <w:color w:val="000000"/>
          <w:sz w:val="20"/>
          <w:szCs w:val="20"/>
        </w:rPr>
        <w:t xml:space="preserve"> jako docelowy sposób obiegu dokumentów księgowych przez Ministerstwo Rozwoju, Pracy i Technologii (https://www.gov.pl/web/rozwoj-praca-technologia/e-fakturowanie-w-zamowieniach-publicznych). Ponadto, w dobie epidemii COVID-19, taki sposób przekazywania dokumentów rozliczeniowych jest jedną ze skutecznych metod </w:t>
      </w:r>
      <w:r w:rsidRPr="00803A72">
        <w:rPr>
          <w:rFonts w:ascii="Arial" w:hAnsi="Arial" w:cs="Arial"/>
          <w:color w:val="000000"/>
          <w:sz w:val="20"/>
          <w:szCs w:val="20"/>
        </w:rPr>
        <w:br/>
        <w:t>w powstrzymywaniu rozprzestrzenianiu się wirusa oraz gwarantuje utrzymanie ciągłości procesów księgowych i podatkowych.</w:t>
      </w:r>
    </w:p>
    <w:p w14:paraId="6E217130" w14:textId="2D1FDA32" w:rsidR="00C04CF8" w:rsidRPr="00803A72" w:rsidRDefault="00C04CF8" w:rsidP="00803A72">
      <w:pPr>
        <w:spacing w:after="0" w:line="240" w:lineRule="auto"/>
        <w:jc w:val="both"/>
        <w:rPr>
          <w:rFonts w:ascii="Arial" w:hAnsi="Arial" w:cs="Arial"/>
          <w:color w:val="000000"/>
          <w:sz w:val="20"/>
          <w:szCs w:val="20"/>
        </w:rPr>
      </w:pPr>
      <w:r w:rsidRPr="00803A72">
        <w:rPr>
          <w:rFonts w:ascii="Arial" w:hAnsi="Arial" w:cs="Arial"/>
          <w:color w:val="000000"/>
          <w:sz w:val="20"/>
          <w:szCs w:val="20"/>
        </w:rPr>
        <w:t>Jednocześnie proszę o podanie konta Zamawiającego znajdującego się na Platformie Elektronicznego Fakturowania, umożliwiającego przesłanie ustrukturyzowanych dokumentów.</w:t>
      </w:r>
    </w:p>
    <w:p w14:paraId="29BA32C1" w14:textId="77777777" w:rsidR="00803A72" w:rsidRDefault="00803A72" w:rsidP="00576320">
      <w:pPr>
        <w:pStyle w:val="Akapitzlist"/>
        <w:spacing w:after="0" w:line="240" w:lineRule="auto"/>
        <w:ind w:left="0"/>
        <w:jc w:val="both"/>
        <w:rPr>
          <w:rFonts w:ascii="Arial" w:hAnsi="Arial" w:cs="Arial"/>
          <w:color w:val="000000"/>
          <w:sz w:val="20"/>
          <w:szCs w:val="20"/>
          <w:u w:val="single"/>
        </w:rPr>
      </w:pPr>
    </w:p>
    <w:p w14:paraId="3A027CAB" w14:textId="21E3582B" w:rsidR="00576320" w:rsidRPr="00803A72" w:rsidRDefault="00576320" w:rsidP="00576320">
      <w:pPr>
        <w:pStyle w:val="Akapitzlist"/>
        <w:spacing w:after="0" w:line="240" w:lineRule="auto"/>
        <w:ind w:left="0"/>
        <w:jc w:val="both"/>
        <w:rPr>
          <w:rFonts w:ascii="Arial" w:hAnsi="Arial" w:cs="Arial"/>
          <w:color w:val="000000"/>
          <w:sz w:val="20"/>
          <w:szCs w:val="20"/>
          <w:u w:val="single"/>
        </w:rPr>
      </w:pPr>
      <w:r w:rsidRPr="00803A72">
        <w:rPr>
          <w:rFonts w:ascii="Arial" w:hAnsi="Arial" w:cs="Arial"/>
          <w:color w:val="000000"/>
          <w:sz w:val="20"/>
          <w:szCs w:val="20"/>
          <w:u w:val="single"/>
        </w:rPr>
        <w:t>Odpowiedź na pytanie nr 1:</w:t>
      </w:r>
    </w:p>
    <w:p w14:paraId="1400319B" w14:textId="393850F7" w:rsidR="00C04CF8" w:rsidRPr="00657197" w:rsidRDefault="00576320" w:rsidP="00657197">
      <w:pPr>
        <w:autoSpaceDE w:val="0"/>
        <w:autoSpaceDN w:val="0"/>
        <w:adjustRightInd w:val="0"/>
        <w:jc w:val="both"/>
        <w:rPr>
          <w:rFonts w:ascii="Arial" w:hAnsi="Arial" w:cs="Arial"/>
          <w:color w:val="1A1A1A"/>
          <w:sz w:val="20"/>
          <w:szCs w:val="20"/>
        </w:rPr>
      </w:pPr>
      <w:r w:rsidRPr="00803A72">
        <w:rPr>
          <w:rFonts w:ascii="Arial" w:hAnsi="Arial" w:cs="Arial"/>
          <w:color w:val="000000"/>
          <w:sz w:val="20"/>
          <w:szCs w:val="20"/>
        </w:rPr>
        <w:t xml:space="preserve">Informuję, że w § 5 pkt. 13 </w:t>
      </w:r>
      <w:r w:rsidRPr="00803A72">
        <w:rPr>
          <w:rFonts w:ascii="Arial" w:hAnsi="Arial" w:cs="Arial"/>
          <w:sz w:val="20"/>
          <w:szCs w:val="20"/>
        </w:rPr>
        <w:t xml:space="preserve">załącznika nr 6 do </w:t>
      </w:r>
      <w:r w:rsidR="00803A72" w:rsidRPr="00803A72">
        <w:rPr>
          <w:rFonts w:ascii="Arial" w:hAnsi="Arial" w:cs="Arial"/>
          <w:sz w:val="20"/>
          <w:szCs w:val="20"/>
        </w:rPr>
        <w:t>SWZ, który</w:t>
      </w:r>
      <w:r w:rsidRPr="00803A72">
        <w:rPr>
          <w:rFonts w:ascii="Arial" w:hAnsi="Arial" w:cs="Arial"/>
          <w:sz w:val="20"/>
          <w:szCs w:val="20"/>
        </w:rPr>
        <w:t xml:space="preserve"> zawiera projekt umowy</w:t>
      </w:r>
      <w:r w:rsidR="00803A72">
        <w:rPr>
          <w:rFonts w:ascii="Arial" w:hAnsi="Arial" w:cs="Arial"/>
          <w:sz w:val="20"/>
          <w:szCs w:val="20"/>
        </w:rPr>
        <w:t xml:space="preserve"> </w:t>
      </w:r>
      <w:r w:rsidRPr="00803A72">
        <w:rPr>
          <w:rFonts w:ascii="Arial" w:hAnsi="Arial" w:cs="Arial"/>
          <w:sz w:val="20"/>
          <w:szCs w:val="20"/>
        </w:rPr>
        <w:t xml:space="preserve">- </w:t>
      </w:r>
      <w:r w:rsidRPr="00803A72">
        <w:rPr>
          <w:rFonts w:ascii="Arial" w:eastAsia="Calibri" w:hAnsi="Arial" w:cs="Arial"/>
          <w:sz w:val="20"/>
          <w:szCs w:val="20"/>
        </w:rPr>
        <w:t>UMOWA HOS.272….2021</w:t>
      </w:r>
      <w:r w:rsidR="0066014C" w:rsidRPr="00803A72">
        <w:rPr>
          <w:rFonts w:ascii="Arial" w:hAnsi="Arial" w:cs="Arial"/>
          <w:color w:val="000000"/>
          <w:sz w:val="20"/>
          <w:szCs w:val="20"/>
        </w:rPr>
        <w:t xml:space="preserve"> - </w:t>
      </w:r>
      <w:r w:rsidRPr="00803A72">
        <w:rPr>
          <w:rFonts w:ascii="Arial" w:hAnsi="Arial" w:cs="Arial"/>
          <w:color w:val="000000"/>
          <w:sz w:val="20"/>
          <w:szCs w:val="20"/>
        </w:rPr>
        <w:t>jest umieszczona informacja o możliwości</w:t>
      </w:r>
      <w:r w:rsidR="0066014C" w:rsidRPr="00803A72">
        <w:rPr>
          <w:rFonts w:ascii="Arial" w:hAnsi="Arial" w:cs="Arial"/>
          <w:color w:val="000000"/>
          <w:sz w:val="20"/>
          <w:szCs w:val="20"/>
        </w:rPr>
        <w:t xml:space="preserve"> </w:t>
      </w:r>
      <w:r w:rsidR="0066014C" w:rsidRPr="00803A72">
        <w:rPr>
          <w:rFonts w:ascii="Arial" w:hAnsi="Arial" w:cs="Arial"/>
          <w:color w:val="1A1A1A"/>
          <w:sz w:val="20"/>
          <w:szCs w:val="20"/>
        </w:rPr>
        <w:t>odbierania i wysyłania ustrukturyzowanych faktur elektronicznych</w:t>
      </w:r>
      <w:r w:rsidR="0066014C" w:rsidRPr="00803A72">
        <w:rPr>
          <w:rFonts w:ascii="Arial" w:hAnsi="Arial" w:cs="Arial"/>
          <w:color w:val="CC00FF"/>
          <w:sz w:val="20"/>
          <w:szCs w:val="20"/>
        </w:rPr>
        <w:t xml:space="preserve"> </w:t>
      </w:r>
      <w:r w:rsidR="0066014C" w:rsidRPr="00803A72">
        <w:rPr>
          <w:rFonts w:ascii="Arial" w:hAnsi="Arial" w:cs="Arial"/>
          <w:color w:val="1A1A1A"/>
          <w:sz w:val="20"/>
          <w:szCs w:val="20"/>
        </w:rPr>
        <w:t xml:space="preserve">pomiędzy Zamawiającym a Wykonawcami oraz </w:t>
      </w:r>
      <w:r w:rsidR="00EB1904" w:rsidRPr="00803A72">
        <w:rPr>
          <w:rFonts w:ascii="Arial" w:hAnsi="Arial" w:cs="Arial"/>
          <w:color w:val="1A1A1A"/>
          <w:sz w:val="20"/>
          <w:szCs w:val="20"/>
        </w:rPr>
        <w:t>konto Zamawiającego umożliwiające przesyłanie  ww. dokumentów.</w:t>
      </w:r>
      <w:r w:rsidR="00657197">
        <w:rPr>
          <w:rFonts w:ascii="Arial" w:hAnsi="Arial" w:cs="Arial"/>
          <w:color w:val="1A1A1A"/>
          <w:sz w:val="20"/>
          <w:szCs w:val="20"/>
        </w:rPr>
        <w:t xml:space="preserve"> </w:t>
      </w:r>
      <w:r w:rsidR="0066014C" w:rsidRPr="00803A72">
        <w:rPr>
          <w:rFonts w:ascii="Arial" w:hAnsi="Arial" w:cs="Arial"/>
          <w:color w:val="1A1A1A"/>
          <w:sz w:val="20"/>
          <w:szCs w:val="20"/>
        </w:rPr>
        <w:t>PEF umożliwia przesyłanie następujących dokumentów elektronicznych: zamówienie, faktura, faktura korygująca, nota księgowa</w:t>
      </w:r>
      <w:r w:rsidR="00EB1904" w:rsidRPr="00803A72">
        <w:rPr>
          <w:rFonts w:ascii="Arial" w:hAnsi="Arial" w:cs="Arial"/>
          <w:color w:val="1A1A1A"/>
          <w:sz w:val="20"/>
          <w:szCs w:val="20"/>
        </w:rPr>
        <w:t>.</w:t>
      </w:r>
    </w:p>
    <w:p w14:paraId="667BC1D3" w14:textId="1AA9BBB4" w:rsidR="00C04CF8" w:rsidRPr="00657197" w:rsidRDefault="00657197" w:rsidP="00657197">
      <w:pPr>
        <w:spacing w:after="0" w:line="240" w:lineRule="auto"/>
        <w:jc w:val="both"/>
        <w:rPr>
          <w:rFonts w:ascii="Arial" w:hAnsi="Arial" w:cs="Arial"/>
          <w:sz w:val="20"/>
          <w:szCs w:val="20"/>
        </w:rPr>
      </w:pPr>
      <w:r w:rsidRPr="00657197">
        <w:rPr>
          <w:rFonts w:ascii="Arial" w:hAnsi="Arial" w:cs="Arial"/>
          <w:b/>
          <w:bCs/>
          <w:sz w:val="20"/>
          <w:szCs w:val="20"/>
        </w:rPr>
        <w:t>Pytanie 2</w:t>
      </w:r>
      <w:r w:rsidRPr="00657197">
        <w:rPr>
          <w:rFonts w:ascii="Arial" w:hAnsi="Arial" w:cs="Arial"/>
          <w:sz w:val="20"/>
          <w:szCs w:val="20"/>
        </w:rPr>
        <w:t xml:space="preserve"> - </w:t>
      </w:r>
      <w:r w:rsidR="00C04CF8" w:rsidRPr="00657197">
        <w:rPr>
          <w:rFonts w:ascii="Arial" w:hAnsi="Arial" w:cs="Arial"/>
          <w:sz w:val="20"/>
          <w:szCs w:val="20"/>
        </w:rPr>
        <w:t xml:space="preserve">Prosimy o udostępnienie informacji nt. średniomiesięcznych ilości posiłków wydanych w okresie 1 </w:t>
      </w:r>
      <w:r w:rsidRPr="00657197">
        <w:rPr>
          <w:rFonts w:ascii="Arial" w:hAnsi="Arial" w:cs="Arial"/>
          <w:sz w:val="20"/>
          <w:szCs w:val="20"/>
        </w:rPr>
        <w:t>grudzień 2020</w:t>
      </w:r>
      <w:r w:rsidR="00C04CF8" w:rsidRPr="00657197">
        <w:rPr>
          <w:rFonts w:ascii="Arial" w:hAnsi="Arial" w:cs="Arial"/>
          <w:sz w:val="20"/>
          <w:szCs w:val="20"/>
        </w:rPr>
        <w:t>-30 listopad 2021, z podziałem na poszczególne miesiące.</w:t>
      </w:r>
    </w:p>
    <w:p w14:paraId="34C7B689" w14:textId="5F952026" w:rsidR="00C04CF8" w:rsidRPr="00803A72" w:rsidRDefault="00C04CF8" w:rsidP="008877BA">
      <w:pPr>
        <w:pStyle w:val="Akapitzlist"/>
        <w:spacing w:after="0" w:line="240" w:lineRule="auto"/>
        <w:ind w:left="0"/>
        <w:rPr>
          <w:rFonts w:ascii="Arial" w:hAnsi="Arial" w:cs="Arial"/>
          <w:sz w:val="20"/>
          <w:szCs w:val="20"/>
          <w:u w:val="single"/>
        </w:rPr>
      </w:pPr>
      <w:r w:rsidRPr="00803A72">
        <w:rPr>
          <w:rFonts w:ascii="Arial" w:hAnsi="Arial" w:cs="Arial"/>
          <w:sz w:val="20"/>
          <w:szCs w:val="20"/>
          <w:u w:val="single"/>
        </w:rPr>
        <w:t>Odp</w:t>
      </w:r>
      <w:r w:rsidR="005B78FE" w:rsidRPr="00803A72">
        <w:rPr>
          <w:rFonts w:ascii="Arial" w:hAnsi="Arial" w:cs="Arial"/>
          <w:sz w:val="20"/>
          <w:szCs w:val="20"/>
          <w:u w:val="single"/>
        </w:rPr>
        <w:t xml:space="preserve">owiedź </w:t>
      </w:r>
      <w:r w:rsidRPr="00803A72">
        <w:rPr>
          <w:rFonts w:ascii="Arial" w:hAnsi="Arial" w:cs="Arial"/>
          <w:sz w:val="20"/>
          <w:szCs w:val="20"/>
          <w:u w:val="single"/>
        </w:rPr>
        <w:t>na pyt</w:t>
      </w:r>
      <w:r w:rsidR="005B78FE" w:rsidRPr="00803A72">
        <w:rPr>
          <w:rFonts w:ascii="Arial" w:hAnsi="Arial" w:cs="Arial"/>
          <w:sz w:val="20"/>
          <w:szCs w:val="20"/>
          <w:u w:val="single"/>
        </w:rPr>
        <w:t xml:space="preserve">anie </w:t>
      </w:r>
      <w:r w:rsidRPr="00803A72">
        <w:rPr>
          <w:rFonts w:ascii="Arial" w:hAnsi="Arial" w:cs="Arial"/>
          <w:sz w:val="20"/>
          <w:szCs w:val="20"/>
          <w:u w:val="single"/>
        </w:rPr>
        <w:t>2</w:t>
      </w:r>
      <w:r w:rsidR="005B78FE" w:rsidRPr="00803A72">
        <w:rPr>
          <w:rFonts w:ascii="Arial" w:hAnsi="Arial" w:cs="Arial"/>
          <w:sz w:val="20"/>
          <w:szCs w:val="20"/>
          <w:u w:val="single"/>
        </w:rPr>
        <w:t>:</w:t>
      </w:r>
    </w:p>
    <w:p w14:paraId="1B2BCE3C" w14:textId="04D9986B" w:rsidR="00C04CF8" w:rsidRPr="00657197" w:rsidRDefault="00C04CF8" w:rsidP="00657197">
      <w:pPr>
        <w:spacing w:after="0" w:line="240" w:lineRule="auto"/>
        <w:jc w:val="both"/>
        <w:rPr>
          <w:rFonts w:ascii="Arial" w:hAnsi="Arial" w:cs="Arial"/>
          <w:sz w:val="20"/>
          <w:szCs w:val="20"/>
        </w:rPr>
      </w:pPr>
      <w:r w:rsidRPr="00657197">
        <w:rPr>
          <w:rFonts w:ascii="Arial" w:hAnsi="Arial" w:cs="Arial"/>
          <w:sz w:val="20"/>
          <w:szCs w:val="20"/>
        </w:rPr>
        <w:t>Średniomiesięczna ilość posiłków wydanych w okresie 1 grudzień 2020-30 listopad 2021, z podziałem na poszczególne miesiące wynosi:</w:t>
      </w:r>
      <w:r w:rsidR="00657197">
        <w:rPr>
          <w:rFonts w:ascii="Arial" w:hAnsi="Arial" w:cs="Arial"/>
          <w:sz w:val="20"/>
          <w:szCs w:val="20"/>
        </w:rPr>
        <w:t xml:space="preserve"> </w:t>
      </w:r>
      <w:r w:rsidRPr="00657197">
        <w:rPr>
          <w:rFonts w:ascii="Arial" w:hAnsi="Arial" w:cs="Arial"/>
          <w:sz w:val="20"/>
          <w:szCs w:val="20"/>
        </w:rPr>
        <w:t>XII 2020: 28, 80</w:t>
      </w:r>
    </w:p>
    <w:p w14:paraId="7A93A17F"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 xml:space="preserve"> I 2021 : 34,03</w:t>
      </w:r>
    </w:p>
    <w:p w14:paraId="0CA76CD7"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 xml:space="preserve"> II 2021: 33,14</w:t>
      </w:r>
    </w:p>
    <w:p w14:paraId="0E073692"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lastRenderedPageBreak/>
        <w:t xml:space="preserve"> III 2021: 34,22</w:t>
      </w:r>
    </w:p>
    <w:p w14:paraId="45C536EF"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IV 2021:35,83</w:t>
      </w:r>
    </w:p>
    <w:p w14:paraId="39D95BFF"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V 2021: 42</w:t>
      </w:r>
    </w:p>
    <w:p w14:paraId="62AB1210"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VI 2021: 36</w:t>
      </w:r>
    </w:p>
    <w:p w14:paraId="57E0D424"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VII 2021: 30</w:t>
      </w:r>
    </w:p>
    <w:p w14:paraId="67374B3B"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VIII 2021:  30</w:t>
      </w:r>
    </w:p>
    <w:p w14:paraId="4F4E14B0"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IX 2021:  30</w:t>
      </w:r>
    </w:p>
    <w:p w14:paraId="017C8041"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X 2021:  36,13</w:t>
      </w:r>
    </w:p>
    <w:p w14:paraId="2050E8B3" w14:textId="77777777" w:rsidR="00C04CF8" w:rsidRPr="00803A72" w:rsidRDefault="00C04CF8" w:rsidP="00C04CF8">
      <w:pPr>
        <w:pStyle w:val="Akapitzlist"/>
        <w:spacing w:after="0" w:line="240" w:lineRule="auto"/>
        <w:ind w:left="284"/>
        <w:rPr>
          <w:rFonts w:ascii="Arial" w:hAnsi="Arial" w:cs="Arial"/>
          <w:sz w:val="20"/>
          <w:szCs w:val="20"/>
        </w:rPr>
      </w:pPr>
      <w:r w:rsidRPr="00803A72">
        <w:rPr>
          <w:rFonts w:ascii="Arial" w:hAnsi="Arial" w:cs="Arial"/>
          <w:sz w:val="20"/>
          <w:szCs w:val="20"/>
        </w:rPr>
        <w:t>IX 2021: 27,06</w:t>
      </w:r>
    </w:p>
    <w:p w14:paraId="28644D24" w14:textId="77777777" w:rsidR="00C04CF8" w:rsidRPr="00803A72" w:rsidRDefault="00C04CF8" w:rsidP="00C04CF8">
      <w:pPr>
        <w:pStyle w:val="Akapitzlist"/>
        <w:spacing w:after="0" w:line="240" w:lineRule="auto"/>
        <w:ind w:left="360"/>
        <w:rPr>
          <w:rFonts w:ascii="Arial" w:hAnsi="Arial" w:cs="Arial"/>
          <w:sz w:val="20"/>
          <w:szCs w:val="20"/>
        </w:rPr>
      </w:pPr>
    </w:p>
    <w:p w14:paraId="2E43CE09" w14:textId="027381C4" w:rsidR="00C04CF8" w:rsidRPr="00657197" w:rsidRDefault="00657197" w:rsidP="00657197">
      <w:pPr>
        <w:spacing w:after="0" w:line="240" w:lineRule="auto"/>
        <w:rPr>
          <w:rFonts w:ascii="Arial" w:hAnsi="Arial" w:cs="Arial"/>
          <w:sz w:val="20"/>
          <w:szCs w:val="20"/>
        </w:rPr>
      </w:pPr>
      <w:r w:rsidRPr="00657197">
        <w:rPr>
          <w:rFonts w:ascii="Arial" w:hAnsi="Arial" w:cs="Arial"/>
          <w:b/>
          <w:bCs/>
          <w:iCs/>
          <w:sz w:val="20"/>
          <w:szCs w:val="20"/>
          <w:lang w:eastAsia="pl-PL"/>
        </w:rPr>
        <w:t>Pytanie nr 3</w:t>
      </w:r>
      <w:r>
        <w:rPr>
          <w:rFonts w:ascii="Arial" w:hAnsi="Arial" w:cs="Arial"/>
          <w:iCs/>
          <w:sz w:val="20"/>
          <w:szCs w:val="20"/>
          <w:lang w:eastAsia="pl-PL"/>
        </w:rPr>
        <w:t xml:space="preserve"> - </w:t>
      </w:r>
      <w:r w:rsidR="00C04CF8" w:rsidRPr="00657197">
        <w:rPr>
          <w:rFonts w:ascii="Arial" w:hAnsi="Arial" w:cs="Arial"/>
          <w:iCs/>
          <w:sz w:val="20"/>
          <w:szCs w:val="20"/>
          <w:lang w:eastAsia="pl-PL"/>
        </w:rPr>
        <w:t xml:space="preserve">Na podstawie art. 2 ust. 1 ustawy o dostępie do informacji publicznej z dnia 6 września 2001r. (Dz. U. nr 112, poz. 1198) prosimy o </w:t>
      </w:r>
      <w:r w:rsidRPr="00657197">
        <w:rPr>
          <w:rFonts w:ascii="Arial" w:hAnsi="Arial" w:cs="Arial"/>
          <w:iCs/>
          <w:sz w:val="20"/>
          <w:szCs w:val="20"/>
          <w:lang w:eastAsia="pl-PL"/>
        </w:rPr>
        <w:t>podanie informacji</w:t>
      </w:r>
      <w:r w:rsidR="00C04CF8" w:rsidRPr="00657197">
        <w:rPr>
          <w:rFonts w:ascii="Arial" w:hAnsi="Arial" w:cs="Arial"/>
          <w:iCs/>
          <w:sz w:val="20"/>
          <w:szCs w:val="20"/>
          <w:lang w:eastAsia="pl-PL"/>
        </w:rPr>
        <w:t xml:space="preserve"> kto obecnie realizuje usługę żywienia i za jaką stawkę osobodnia z rozbiciem na poszczególne posiłki.</w:t>
      </w:r>
    </w:p>
    <w:p w14:paraId="4E92F29D" w14:textId="77777777" w:rsidR="00B63BB0" w:rsidRPr="00803A72" w:rsidRDefault="00B63BB0" w:rsidP="00B63BB0">
      <w:pPr>
        <w:spacing w:after="0" w:line="240" w:lineRule="auto"/>
        <w:rPr>
          <w:rFonts w:ascii="Arial" w:hAnsi="Arial" w:cs="Arial"/>
          <w:sz w:val="20"/>
          <w:szCs w:val="20"/>
          <w:u w:val="single"/>
        </w:rPr>
      </w:pPr>
      <w:r w:rsidRPr="00803A72">
        <w:rPr>
          <w:rFonts w:ascii="Arial" w:hAnsi="Arial" w:cs="Arial"/>
          <w:sz w:val="20"/>
          <w:szCs w:val="20"/>
          <w:u w:val="single"/>
        </w:rPr>
        <w:t>Odpowiedź na pytanie 3:</w:t>
      </w:r>
    </w:p>
    <w:p w14:paraId="1F4F244F" w14:textId="298FFD52" w:rsidR="00B63BB0" w:rsidRPr="00803A72" w:rsidRDefault="00B63BB0" w:rsidP="00657197">
      <w:pPr>
        <w:spacing w:after="0" w:line="240" w:lineRule="auto"/>
        <w:rPr>
          <w:rFonts w:ascii="Arial" w:hAnsi="Arial" w:cs="Arial"/>
          <w:sz w:val="20"/>
          <w:szCs w:val="20"/>
        </w:rPr>
      </w:pPr>
      <w:r w:rsidRPr="00803A72">
        <w:rPr>
          <w:rFonts w:ascii="Arial" w:hAnsi="Arial" w:cs="Arial"/>
          <w:iCs/>
          <w:sz w:val="20"/>
          <w:szCs w:val="20"/>
          <w:lang w:eastAsia="pl-PL"/>
        </w:rPr>
        <w:t>Obecnie usługę żywienia realizuje „Kuchnia u Macieja” Maciej Nowak za st</w:t>
      </w:r>
      <w:r w:rsidR="00590F35" w:rsidRPr="00803A72">
        <w:rPr>
          <w:rFonts w:ascii="Arial" w:hAnsi="Arial" w:cs="Arial"/>
          <w:iCs/>
          <w:sz w:val="20"/>
          <w:szCs w:val="20"/>
          <w:lang w:eastAsia="pl-PL"/>
        </w:rPr>
        <w:t>a</w:t>
      </w:r>
      <w:r w:rsidRPr="00803A72">
        <w:rPr>
          <w:rFonts w:ascii="Arial" w:hAnsi="Arial" w:cs="Arial"/>
          <w:iCs/>
          <w:sz w:val="20"/>
          <w:szCs w:val="20"/>
          <w:lang w:eastAsia="pl-PL"/>
        </w:rPr>
        <w:t xml:space="preserve">wkę </w:t>
      </w:r>
      <w:r w:rsidR="00590F35" w:rsidRPr="00803A72">
        <w:rPr>
          <w:rFonts w:ascii="Arial" w:hAnsi="Arial" w:cs="Arial"/>
          <w:iCs/>
          <w:sz w:val="20"/>
          <w:szCs w:val="20"/>
          <w:lang w:eastAsia="pl-PL"/>
        </w:rPr>
        <w:t>23,80 brutto; w tym śniadanie: 6,90 zł brutto, obiad: 10,00 zł brutto; kolacja: 6,90 brutto.</w:t>
      </w:r>
    </w:p>
    <w:p w14:paraId="7A43F82C" w14:textId="77777777" w:rsidR="00C04CF8" w:rsidRPr="00803A72" w:rsidRDefault="00C04CF8" w:rsidP="00C04CF8">
      <w:pPr>
        <w:pStyle w:val="Akapitzlist"/>
        <w:spacing w:after="0" w:line="240" w:lineRule="auto"/>
        <w:contextualSpacing w:val="0"/>
        <w:rPr>
          <w:rFonts w:ascii="Arial" w:hAnsi="Arial" w:cs="Arial"/>
          <w:sz w:val="20"/>
          <w:szCs w:val="20"/>
        </w:rPr>
      </w:pPr>
    </w:p>
    <w:p w14:paraId="0DB3E492" w14:textId="0F63A7E9" w:rsidR="00C04CF8" w:rsidRPr="00657197" w:rsidRDefault="00657197" w:rsidP="00657197">
      <w:pPr>
        <w:spacing w:after="0" w:line="240" w:lineRule="auto"/>
        <w:jc w:val="both"/>
        <w:rPr>
          <w:rFonts w:ascii="Arial" w:hAnsi="Arial" w:cs="Arial"/>
          <w:sz w:val="20"/>
          <w:szCs w:val="20"/>
        </w:rPr>
      </w:pPr>
      <w:r w:rsidRPr="00657197">
        <w:rPr>
          <w:rFonts w:ascii="Arial" w:hAnsi="Arial" w:cs="Arial"/>
          <w:b/>
          <w:bCs/>
          <w:sz w:val="20"/>
          <w:szCs w:val="20"/>
        </w:rPr>
        <w:t>Pytanie nr 4</w:t>
      </w:r>
      <w:r>
        <w:rPr>
          <w:rFonts w:ascii="Arial" w:hAnsi="Arial" w:cs="Arial"/>
          <w:sz w:val="20"/>
          <w:szCs w:val="20"/>
        </w:rPr>
        <w:t xml:space="preserve"> - </w:t>
      </w:r>
      <w:r w:rsidR="00C04CF8" w:rsidRPr="00657197">
        <w:rPr>
          <w:rFonts w:ascii="Arial" w:hAnsi="Arial" w:cs="Arial"/>
          <w:sz w:val="20"/>
          <w:szCs w:val="20"/>
        </w:rPr>
        <w:t>Prosimy o określenie średniomiesięcznych ilości posiłków dostarczanych w</w:t>
      </w:r>
      <w:r>
        <w:rPr>
          <w:rFonts w:ascii="Arial" w:hAnsi="Arial" w:cs="Arial"/>
          <w:sz w:val="20"/>
          <w:szCs w:val="20"/>
        </w:rPr>
        <w:t xml:space="preserve"> </w:t>
      </w:r>
      <w:r w:rsidR="00C04CF8" w:rsidRPr="00657197">
        <w:rPr>
          <w:rFonts w:ascii="Arial" w:hAnsi="Arial" w:cs="Arial"/>
          <w:sz w:val="20"/>
          <w:szCs w:val="20"/>
        </w:rPr>
        <w:t>opakowaniach jednorazowych dla pacjentów w okresie 1 grudzień 2020 – 31 listopad 2021.</w:t>
      </w:r>
    </w:p>
    <w:p w14:paraId="7A7EB659" w14:textId="4F26E73E" w:rsidR="00590F35" w:rsidRPr="00657197" w:rsidRDefault="00590F35" w:rsidP="00657197">
      <w:pPr>
        <w:spacing w:after="0" w:line="240" w:lineRule="auto"/>
        <w:jc w:val="both"/>
        <w:rPr>
          <w:rFonts w:ascii="Arial" w:hAnsi="Arial" w:cs="Arial"/>
          <w:sz w:val="20"/>
          <w:szCs w:val="20"/>
          <w:u w:val="single"/>
        </w:rPr>
      </w:pPr>
      <w:r w:rsidRPr="00657197">
        <w:rPr>
          <w:rFonts w:ascii="Arial" w:hAnsi="Arial" w:cs="Arial"/>
          <w:b/>
          <w:bCs/>
          <w:sz w:val="20"/>
          <w:szCs w:val="20"/>
          <w:u w:val="single"/>
        </w:rPr>
        <w:t>Odpowiedź na pytanie 4</w:t>
      </w:r>
      <w:r w:rsidRPr="00803A72">
        <w:rPr>
          <w:rFonts w:ascii="Arial" w:hAnsi="Arial" w:cs="Arial"/>
          <w:sz w:val="20"/>
          <w:szCs w:val="20"/>
          <w:u w:val="single"/>
        </w:rPr>
        <w:t>:</w:t>
      </w:r>
      <w:r w:rsidR="00657197">
        <w:rPr>
          <w:rFonts w:ascii="Arial" w:hAnsi="Arial" w:cs="Arial"/>
          <w:sz w:val="20"/>
          <w:szCs w:val="20"/>
          <w:u w:val="single"/>
        </w:rPr>
        <w:t xml:space="preserve"> </w:t>
      </w:r>
      <w:r w:rsidRPr="00803A72">
        <w:rPr>
          <w:rFonts w:ascii="Arial" w:hAnsi="Arial" w:cs="Arial"/>
          <w:sz w:val="20"/>
          <w:szCs w:val="20"/>
        </w:rPr>
        <w:t>W okresie 1 grudzień 2020 – 31 listopad 2021 nie dostarczano pacjentom posiłków w opakowaniach jednorazowych</w:t>
      </w:r>
    </w:p>
    <w:p w14:paraId="7D62B8CD" w14:textId="59448B27" w:rsidR="00590F35" w:rsidRPr="00657197" w:rsidRDefault="00657197" w:rsidP="00657197">
      <w:pPr>
        <w:spacing w:before="100" w:beforeAutospacing="1" w:after="100" w:afterAutospacing="1" w:line="240" w:lineRule="auto"/>
        <w:jc w:val="both"/>
        <w:rPr>
          <w:rFonts w:ascii="Arial" w:eastAsia="Times New Roman" w:hAnsi="Arial" w:cs="Arial"/>
          <w:color w:val="000000"/>
          <w:sz w:val="20"/>
          <w:szCs w:val="20"/>
        </w:rPr>
      </w:pPr>
      <w:r w:rsidRPr="00657197">
        <w:rPr>
          <w:rFonts w:ascii="Arial" w:eastAsia="Times New Roman" w:hAnsi="Arial" w:cs="Arial"/>
          <w:b/>
          <w:bCs/>
          <w:color w:val="000000"/>
          <w:sz w:val="20"/>
          <w:szCs w:val="20"/>
        </w:rPr>
        <w:t>Pytanie nr 5 -</w:t>
      </w:r>
      <w:r>
        <w:rPr>
          <w:rFonts w:ascii="Arial" w:eastAsia="Times New Roman" w:hAnsi="Arial" w:cs="Arial"/>
          <w:color w:val="000000"/>
          <w:sz w:val="20"/>
          <w:szCs w:val="20"/>
        </w:rPr>
        <w:t xml:space="preserve"> </w:t>
      </w:r>
      <w:r w:rsidR="00C04CF8" w:rsidRPr="00657197">
        <w:rPr>
          <w:rFonts w:ascii="Arial" w:eastAsia="Times New Roman" w:hAnsi="Arial" w:cs="Arial"/>
          <w:color w:val="000000"/>
          <w:sz w:val="20"/>
          <w:szCs w:val="20"/>
        </w:rPr>
        <w:t xml:space="preserve">Prosimy o potwierdzenie, </w:t>
      </w:r>
      <w:r w:rsidRPr="00657197">
        <w:rPr>
          <w:rFonts w:ascii="Arial" w:eastAsia="Times New Roman" w:hAnsi="Arial" w:cs="Arial"/>
          <w:color w:val="000000"/>
          <w:sz w:val="20"/>
          <w:szCs w:val="20"/>
        </w:rPr>
        <w:t>że posiłki</w:t>
      </w:r>
      <w:r w:rsidR="00C04CF8" w:rsidRPr="00657197">
        <w:rPr>
          <w:rFonts w:ascii="Arial" w:eastAsia="Times New Roman" w:hAnsi="Arial" w:cs="Arial"/>
          <w:color w:val="000000"/>
          <w:sz w:val="20"/>
          <w:szCs w:val="20"/>
        </w:rPr>
        <w:t xml:space="preserve"> dla pacjentów mają być przygotowywane na podstawie jadłospisów </w:t>
      </w:r>
      <w:r w:rsidRPr="00657197">
        <w:rPr>
          <w:rFonts w:ascii="Arial" w:eastAsia="Times New Roman" w:hAnsi="Arial" w:cs="Arial"/>
          <w:color w:val="000000"/>
          <w:sz w:val="20"/>
          <w:szCs w:val="20"/>
        </w:rPr>
        <w:t>opracowanych i przekazanych</w:t>
      </w:r>
      <w:r w:rsidR="00C04CF8" w:rsidRPr="00657197">
        <w:rPr>
          <w:rFonts w:ascii="Arial" w:eastAsia="Times New Roman" w:hAnsi="Arial" w:cs="Arial"/>
          <w:color w:val="000000"/>
          <w:sz w:val="20"/>
          <w:szCs w:val="20"/>
        </w:rPr>
        <w:t xml:space="preserve"> </w:t>
      </w:r>
      <w:r w:rsidRPr="00657197">
        <w:rPr>
          <w:rFonts w:ascii="Arial" w:eastAsia="Times New Roman" w:hAnsi="Arial" w:cs="Arial"/>
          <w:color w:val="000000"/>
          <w:sz w:val="20"/>
          <w:szCs w:val="20"/>
        </w:rPr>
        <w:t>Zamawiającemu przez</w:t>
      </w:r>
      <w:r w:rsidR="00C04CF8" w:rsidRPr="00657197">
        <w:rPr>
          <w:rFonts w:ascii="Arial" w:eastAsia="Times New Roman" w:hAnsi="Arial" w:cs="Arial"/>
          <w:color w:val="000000"/>
          <w:sz w:val="20"/>
          <w:szCs w:val="20"/>
        </w:rPr>
        <w:t xml:space="preserve"> dietetyka Wykonawcy.</w:t>
      </w:r>
    </w:p>
    <w:p w14:paraId="061A3D2D" w14:textId="1955FBB1" w:rsidR="00590F35" w:rsidRPr="00803A72" w:rsidRDefault="00590F35" w:rsidP="00590F35">
      <w:pPr>
        <w:pStyle w:val="Akapitzlist"/>
        <w:spacing w:before="100" w:beforeAutospacing="1" w:after="100" w:afterAutospacing="1" w:line="240" w:lineRule="auto"/>
        <w:ind w:left="0"/>
        <w:rPr>
          <w:rFonts w:ascii="Arial" w:eastAsia="Times New Roman" w:hAnsi="Arial" w:cs="Arial"/>
          <w:color w:val="000000"/>
          <w:sz w:val="20"/>
          <w:szCs w:val="20"/>
          <w:u w:val="single"/>
        </w:rPr>
      </w:pPr>
      <w:r w:rsidRPr="00657197">
        <w:rPr>
          <w:rFonts w:ascii="Arial" w:eastAsia="Times New Roman" w:hAnsi="Arial" w:cs="Arial"/>
          <w:b/>
          <w:bCs/>
          <w:color w:val="000000"/>
          <w:sz w:val="20"/>
          <w:szCs w:val="20"/>
          <w:u w:val="single"/>
        </w:rPr>
        <w:t>Odpowiedź na pytanie 5</w:t>
      </w:r>
      <w:r w:rsidRPr="00803A72">
        <w:rPr>
          <w:rFonts w:ascii="Arial" w:eastAsia="Times New Roman" w:hAnsi="Arial" w:cs="Arial"/>
          <w:color w:val="000000"/>
          <w:sz w:val="20"/>
          <w:szCs w:val="20"/>
          <w:u w:val="single"/>
        </w:rPr>
        <w:t>:</w:t>
      </w:r>
    </w:p>
    <w:p w14:paraId="12A563AF" w14:textId="21E55DB3" w:rsidR="00590F35" w:rsidRPr="00657197" w:rsidRDefault="00DB6682" w:rsidP="00657197">
      <w:pPr>
        <w:spacing w:before="100" w:beforeAutospacing="1" w:after="100" w:afterAutospacing="1" w:line="240" w:lineRule="auto"/>
        <w:rPr>
          <w:rFonts w:ascii="Arial" w:eastAsia="Times New Roman" w:hAnsi="Arial" w:cs="Arial"/>
          <w:color w:val="000000"/>
          <w:sz w:val="20"/>
          <w:szCs w:val="20"/>
        </w:rPr>
      </w:pPr>
      <w:r w:rsidRPr="00657197">
        <w:rPr>
          <w:rFonts w:ascii="Arial" w:eastAsia="Times New Roman" w:hAnsi="Arial" w:cs="Arial"/>
          <w:color w:val="000000"/>
          <w:sz w:val="20"/>
          <w:szCs w:val="20"/>
        </w:rPr>
        <w:t>Zamawiający potwierdza</w:t>
      </w:r>
      <w:r w:rsidR="00590F35" w:rsidRPr="00657197">
        <w:rPr>
          <w:rFonts w:ascii="Arial" w:eastAsia="Times New Roman" w:hAnsi="Arial" w:cs="Arial"/>
          <w:color w:val="000000"/>
          <w:sz w:val="20"/>
          <w:szCs w:val="20"/>
        </w:rPr>
        <w:t xml:space="preserve">, </w:t>
      </w:r>
      <w:r w:rsidR="00841E07" w:rsidRPr="00657197">
        <w:rPr>
          <w:rFonts w:ascii="Arial" w:eastAsia="Times New Roman" w:hAnsi="Arial" w:cs="Arial"/>
          <w:color w:val="000000"/>
          <w:sz w:val="20"/>
          <w:szCs w:val="20"/>
        </w:rPr>
        <w:t>że posiłki</w:t>
      </w:r>
      <w:r w:rsidR="00590F35" w:rsidRPr="00657197">
        <w:rPr>
          <w:rFonts w:ascii="Arial" w:eastAsia="Times New Roman" w:hAnsi="Arial" w:cs="Arial"/>
          <w:color w:val="000000"/>
          <w:sz w:val="20"/>
          <w:szCs w:val="20"/>
        </w:rPr>
        <w:t xml:space="preserve"> dla pacjentów mają być przygotowywane na podstawie jadłospisów </w:t>
      </w:r>
      <w:r w:rsidR="00841E07" w:rsidRPr="00657197">
        <w:rPr>
          <w:rFonts w:ascii="Arial" w:eastAsia="Times New Roman" w:hAnsi="Arial" w:cs="Arial"/>
          <w:color w:val="000000"/>
          <w:sz w:val="20"/>
          <w:szCs w:val="20"/>
        </w:rPr>
        <w:t>opracowanych i przekazanych</w:t>
      </w:r>
      <w:r w:rsidR="00590F35" w:rsidRPr="00657197">
        <w:rPr>
          <w:rFonts w:ascii="Arial" w:eastAsia="Times New Roman" w:hAnsi="Arial" w:cs="Arial"/>
          <w:color w:val="000000"/>
          <w:sz w:val="20"/>
          <w:szCs w:val="20"/>
        </w:rPr>
        <w:t xml:space="preserve"> </w:t>
      </w:r>
      <w:r w:rsidR="00841E07" w:rsidRPr="00657197">
        <w:rPr>
          <w:rFonts w:ascii="Arial" w:eastAsia="Times New Roman" w:hAnsi="Arial" w:cs="Arial"/>
          <w:color w:val="000000"/>
          <w:sz w:val="20"/>
          <w:szCs w:val="20"/>
        </w:rPr>
        <w:t>Zamawiającemu przez</w:t>
      </w:r>
      <w:r w:rsidR="00590F35" w:rsidRPr="00657197">
        <w:rPr>
          <w:rFonts w:ascii="Arial" w:eastAsia="Times New Roman" w:hAnsi="Arial" w:cs="Arial"/>
          <w:color w:val="000000"/>
          <w:sz w:val="20"/>
          <w:szCs w:val="20"/>
        </w:rPr>
        <w:t xml:space="preserve"> dietetyka Wykonawcy.</w:t>
      </w:r>
    </w:p>
    <w:p w14:paraId="267DE815" w14:textId="3BFE24A3" w:rsidR="00C04CF8" w:rsidRPr="00841E07" w:rsidRDefault="00841E07" w:rsidP="00841E07">
      <w:pPr>
        <w:spacing w:before="100" w:beforeAutospacing="1" w:after="100" w:afterAutospacing="1" w:line="240" w:lineRule="auto"/>
        <w:jc w:val="both"/>
        <w:rPr>
          <w:rFonts w:ascii="Arial" w:eastAsia="Times New Roman" w:hAnsi="Arial" w:cs="Arial"/>
          <w:color w:val="000000"/>
          <w:sz w:val="20"/>
          <w:szCs w:val="20"/>
        </w:rPr>
      </w:pPr>
      <w:r w:rsidRPr="00841E07">
        <w:rPr>
          <w:rFonts w:ascii="Arial" w:eastAsia="Times New Roman" w:hAnsi="Arial" w:cs="Arial"/>
          <w:b/>
          <w:bCs/>
          <w:color w:val="000000"/>
          <w:sz w:val="20"/>
          <w:szCs w:val="20"/>
        </w:rPr>
        <w:t>Pytanie nr 6 -</w:t>
      </w:r>
      <w:r>
        <w:rPr>
          <w:rFonts w:ascii="Arial" w:eastAsia="Times New Roman" w:hAnsi="Arial" w:cs="Arial"/>
          <w:color w:val="000000"/>
          <w:sz w:val="20"/>
          <w:szCs w:val="20"/>
        </w:rPr>
        <w:t xml:space="preserve"> </w:t>
      </w:r>
      <w:r w:rsidR="00C04CF8" w:rsidRPr="00841E07">
        <w:rPr>
          <w:rFonts w:ascii="Arial" w:eastAsia="Times New Roman" w:hAnsi="Arial" w:cs="Arial"/>
          <w:color w:val="000000"/>
          <w:sz w:val="20"/>
          <w:szCs w:val="20"/>
        </w:rPr>
        <w:t>Czy Zamawiający wyraża zgodę na stosowanie warzyw mrożonych również poza sezonem?  Np. włoszczyzny mrożonej do zup?</w:t>
      </w:r>
    </w:p>
    <w:p w14:paraId="3A6F594E" w14:textId="6944CC72" w:rsidR="005B78FE" w:rsidRPr="00841E07" w:rsidRDefault="005B78FE" w:rsidP="00841E07">
      <w:pPr>
        <w:pStyle w:val="Akapitzlist"/>
        <w:spacing w:before="100" w:beforeAutospacing="1" w:after="100" w:afterAutospacing="1" w:line="240" w:lineRule="auto"/>
        <w:ind w:left="0"/>
        <w:rPr>
          <w:rFonts w:ascii="Arial" w:eastAsia="Times New Roman" w:hAnsi="Arial" w:cs="Arial"/>
          <w:b/>
          <w:bCs/>
          <w:color w:val="000000"/>
          <w:sz w:val="20"/>
          <w:szCs w:val="20"/>
          <w:u w:val="single"/>
        </w:rPr>
      </w:pPr>
      <w:r w:rsidRPr="00841E07">
        <w:rPr>
          <w:rFonts w:ascii="Arial" w:eastAsia="Times New Roman" w:hAnsi="Arial" w:cs="Arial"/>
          <w:b/>
          <w:bCs/>
          <w:color w:val="000000"/>
          <w:sz w:val="20"/>
          <w:szCs w:val="20"/>
          <w:u w:val="single"/>
        </w:rPr>
        <w:t>Odpowiedź na pytanie 6:</w:t>
      </w:r>
      <w:r w:rsidR="00841E07">
        <w:rPr>
          <w:rFonts w:ascii="Arial" w:eastAsia="Times New Roman" w:hAnsi="Arial" w:cs="Arial"/>
          <w:b/>
          <w:bCs/>
          <w:color w:val="000000"/>
          <w:sz w:val="20"/>
          <w:szCs w:val="20"/>
          <w:u w:val="single"/>
        </w:rPr>
        <w:t xml:space="preserve"> </w:t>
      </w:r>
      <w:r w:rsidR="00DB6682" w:rsidRPr="00841E07">
        <w:rPr>
          <w:rFonts w:ascii="Arial" w:eastAsia="Times New Roman" w:hAnsi="Arial" w:cs="Arial"/>
          <w:color w:val="000000"/>
          <w:sz w:val="20"/>
          <w:szCs w:val="20"/>
        </w:rPr>
        <w:t>Zamawiający wyraża zgodę na stosowanie warzyw mrożonych również poza sezonem</w:t>
      </w:r>
    </w:p>
    <w:p w14:paraId="79492EB1" w14:textId="048FD978" w:rsidR="00C04CF8" w:rsidRPr="00841E07" w:rsidRDefault="00841E07" w:rsidP="00841E07">
      <w:pPr>
        <w:jc w:val="both"/>
        <w:rPr>
          <w:rFonts w:ascii="Arial" w:hAnsi="Arial" w:cs="Arial"/>
          <w:sz w:val="20"/>
          <w:szCs w:val="20"/>
        </w:rPr>
      </w:pPr>
      <w:r w:rsidRPr="00841E07">
        <w:rPr>
          <w:rFonts w:ascii="Arial" w:eastAsia="Times New Roman" w:hAnsi="Arial" w:cs="Arial"/>
          <w:b/>
          <w:bCs/>
          <w:color w:val="000000"/>
          <w:sz w:val="20"/>
          <w:szCs w:val="20"/>
        </w:rPr>
        <w:t>Pytanie nr 7 -</w:t>
      </w:r>
      <w:r>
        <w:rPr>
          <w:rFonts w:ascii="Arial" w:eastAsia="Times New Roman" w:hAnsi="Arial" w:cs="Arial"/>
          <w:color w:val="000000"/>
          <w:sz w:val="20"/>
          <w:szCs w:val="20"/>
        </w:rPr>
        <w:t xml:space="preserve"> </w:t>
      </w:r>
      <w:r w:rsidR="00C04CF8" w:rsidRPr="00841E07">
        <w:rPr>
          <w:rFonts w:ascii="Arial" w:eastAsia="Times New Roman" w:hAnsi="Arial" w:cs="Arial"/>
          <w:color w:val="000000"/>
          <w:sz w:val="20"/>
          <w:szCs w:val="20"/>
        </w:rPr>
        <w:t xml:space="preserve">Prosimy o wyjaśnienie, kto będzie odpowiedzialny za odbiór naczyń jednorazowych wraz z </w:t>
      </w:r>
      <w:r w:rsidRPr="00841E07">
        <w:rPr>
          <w:rFonts w:ascii="Arial" w:eastAsia="Times New Roman" w:hAnsi="Arial" w:cs="Arial"/>
          <w:color w:val="000000"/>
          <w:sz w:val="20"/>
          <w:szCs w:val="20"/>
        </w:rPr>
        <w:t>odpadami pokonsumpcyjnymi</w:t>
      </w:r>
      <w:r w:rsidR="00C04CF8" w:rsidRPr="00841E07">
        <w:rPr>
          <w:rFonts w:ascii="Arial" w:eastAsia="Times New Roman" w:hAnsi="Arial" w:cs="Arial"/>
          <w:color w:val="000000"/>
          <w:sz w:val="20"/>
          <w:szCs w:val="20"/>
        </w:rPr>
        <w:t xml:space="preserve"> po spożytych posiłkach od Pacjentów przebywających w izolacji z powodu COVID-19. </w:t>
      </w:r>
      <w:r w:rsidR="00C04CF8" w:rsidRPr="00841E07">
        <w:rPr>
          <w:rFonts w:ascii="Arial" w:hAnsi="Arial" w:cs="Arial"/>
          <w:sz w:val="20"/>
          <w:szCs w:val="20"/>
        </w:rPr>
        <w:t xml:space="preserve"> Prosimy o informację czy w ramach realizacji usługi będą powstawać odpady medyczne zakaźne.</w:t>
      </w:r>
      <w:r>
        <w:rPr>
          <w:rFonts w:ascii="Arial" w:hAnsi="Arial" w:cs="Arial"/>
          <w:sz w:val="20"/>
          <w:szCs w:val="20"/>
        </w:rPr>
        <w:t xml:space="preserve"> </w:t>
      </w:r>
      <w:r w:rsidR="00C04CF8" w:rsidRPr="00841E07">
        <w:rPr>
          <w:rFonts w:ascii="Arial" w:hAnsi="Arial" w:cs="Arial"/>
          <w:sz w:val="20"/>
          <w:szCs w:val="20"/>
        </w:rPr>
        <w:t xml:space="preserve">Zgodnie z obowiązującą literą prawa ww. kategorię odpadów </w:t>
      </w:r>
      <w:r w:rsidRPr="00841E07">
        <w:rPr>
          <w:rFonts w:ascii="Arial" w:hAnsi="Arial" w:cs="Arial"/>
          <w:sz w:val="20"/>
          <w:szCs w:val="20"/>
        </w:rPr>
        <w:t>stanowią odpady</w:t>
      </w:r>
      <w:r w:rsidR="00C04CF8" w:rsidRPr="00841E07">
        <w:rPr>
          <w:rFonts w:ascii="Arial" w:hAnsi="Arial" w:cs="Arial"/>
          <w:sz w:val="20"/>
          <w:szCs w:val="20"/>
        </w:rPr>
        <w:t xml:space="preserve"> medyczne zakaźne do których odnosi Ustawa o odpadach z dnia 14 grudnia 2012 r. z późniejszymi zmianami, która przewiduje szereg obostrzeń w ich wytwarzaniu, przechowywaniu i unieszkodliwianiu. Za gospodarkę odpadami medycznymi zakaźnymi, które powstają w związku z udzielaniem świadczeń zdrowotnych odpowiada szpital jako jednostka udzielająca takich świadczeń, natomiast Wykonawca jako firma cateringowa świadcząca usługi przygotowania posiłków dla pacjentów szpitala nie ma możliwości prawnych do gospodarowania medycznymi odpadami zakaźnymi. Prosimy więc o zmianę zapisów umowy w tym </w:t>
      </w:r>
      <w:r w:rsidRPr="00841E07">
        <w:rPr>
          <w:rFonts w:ascii="Arial" w:hAnsi="Arial" w:cs="Arial"/>
          <w:sz w:val="20"/>
          <w:szCs w:val="20"/>
        </w:rPr>
        <w:t>zakresie,</w:t>
      </w:r>
      <w:r w:rsidR="00C04CF8" w:rsidRPr="00841E07">
        <w:rPr>
          <w:rFonts w:ascii="Arial" w:hAnsi="Arial" w:cs="Arial"/>
          <w:sz w:val="20"/>
          <w:szCs w:val="20"/>
        </w:rPr>
        <w:t xml:space="preserve"> </w:t>
      </w:r>
      <w:r w:rsidRPr="00841E07">
        <w:rPr>
          <w:rFonts w:ascii="Arial" w:hAnsi="Arial" w:cs="Arial"/>
          <w:sz w:val="20"/>
          <w:szCs w:val="20"/>
        </w:rPr>
        <w:t>wykreślenie zapisu</w:t>
      </w:r>
      <w:r w:rsidR="00C04CF8" w:rsidRPr="00841E07">
        <w:rPr>
          <w:rFonts w:ascii="Arial" w:hAnsi="Arial" w:cs="Arial"/>
          <w:sz w:val="20"/>
          <w:szCs w:val="20"/>
        </w:rPr>
        <w:t xml:space="preserve"> odnoszącego się </w:t>
      </w:r>
      <w:r w:rsidRPr="00841E07">
        <w:rPr>
          <w:rFonts w:ascii="Arial" w:hAnsi="Arial" w:cs="Arial"/>
          <w:sz w:val="20"/>
          <w:szCs w:val="20"/>
        </w:rPr>
        <w:t>odpowiedzialności Wykonawcy</w:t>
      </w:r>
      <w:r w:rsidR="00C04CF8" w:rsidRPr="00841E07">
        <w:rPr>
          <w:rFonts w:ascii="Arial" w:hAnsi="Arial" w:cs="Arial"/>
          <w:sz w:val="20"/>
          <w:szCs w:val="20"/>
        </w:rPr>
        <w:t xml:space="preserve"> za odbiór, zagospodarowanie i </w:t>
      </w:r>
      <w:r w:rsidRPr="00841E07">
        <w:rPr>
          <w:rFonts w:ascii="Arial" w:hAnsi="Arial" w:cs="Arial"/>
          <w:sz w:val="20"/>
          <w:szCs w:val="20"/>
        </w:rPr>
        <w:t>utylizację odpadów</w:t>
      </w:r>
      <w:r w:rsidR="00C04CF8" w:rsidRPr="00841E07">
        <w:rPr>
          <w:rFonts w:ascii="Arial" w:hAnsi="Arial" w:cs="Arial"/>
          <w:sz w:val="20"/>
          <w:szCs w:val="20"/>
        </w:rPr>
        <w:t xml:space="preserve"> </w:t>
      </w:r>
      <w:r w:rsidRPr="00841E07">
        <w:rPr>
          <w:rFonts w:ascii="Arial" w:hAnsi="Arial" w:cs="Arial"/>
          <w:sz w:val="20"/>
          <w:szCs w:val="20"/>
        </w:rPr>
        <w:t>z powyższej</w:t>
      </w:r>
      <w:r w:rsidR="00C04CF8" w:rsidRPr="00841E07">
        <w:rPr>
          <w:rFonts w:ascii="Arial" w:hAnsi="Arial" w:cs="Arial"/>
          <w:sz w:val="20"/>
          <w:szCs w:val="20"/>
        </w:rPr>
        <w:t xml:space="preserve"> kategorii, oraz zawarcie zapisu określającego, że za odbiór, zagospodarowanie i utylizację odpadów z powyższych kategorii odpowiedzialny jest Zamawiający.</w:t>
      </w:r>
    </w:p>
    <w:p w14:paraId="235D7587" w14:textId="77777777" w:rsidR="001F21B0" w:rsidRPr="00841E07" w:rsidRDefault="001F21B0" w:rsidP="00841E07">
      <w:pPr>
        <w:spacing w:after="0" w:line="240" w:lineRule="auto"/>
        <w:rPr>
          <w:rFonts w:ascii="Arial" w:hAnsi="Arial" w:cs="Arial"/>
          <w:sz w:val="20"/>
          <w:szCs w:val="20"/>
          <w:u w:val="single"/>
        </w:rPr>
      </w:pPr>
      <w:r w:rsidRPr="00841E07">
        <w:rPr>
          <w:rFonts w:ascii="Arial" w:hAnsi="Arial" w:cs="Arial"/>
          <w:b/>
          <w:bCs/>
          <w:sz w:val="20"/>
          <w:szCs w:val="20"/>
          <w:u w:val="single"/>
        </w:rPr>
        <w:t>Odpowiedź na pytanie 7</w:t>
      </w:r>
      <w:r w:rsidRPr="00841E07">
        <w:rPr>
          <w:rFonts w:ascii="Arial" w:hAnsi="Arial" w:cs="Arial"/>
          <w:sz w:val="20"/>
          <w:szCs w:val="20"/>
          <w:u w:val="single"/>
        </w:rPr>
        <w:t>:</w:t>
      </w:r>
    </w:p>
    <w:p w14:paraId="7FC452F9" w14:textId="6BE2541F" w:rsidR="001F21B0" w:rsidRPr="00841E07" w:rsidRDefault="001F21B0" w:rsidP="00841E07">
      <w:pPr>
        <w:spacing w:after="0" w:line="240" w:lineRule="auto"/>
        <w:rPr>
          <w:rFonts w:ascii="Arial" w:hAnsi="Arial" w:cs="Arial"/>
          <w:sz w:val="20"/>
          <w:szCs w:val="20"/>
        </w:rPr>
      </w:pPr>
      <w:r w:rsidRPr="00841E07">
        <w:rPr>
          <w:rFonts w:ascii="Arial" w:hAnsi="Arial" w:cs="Arial"/>
          <w:sz w:val="20"/>
          <w:szCs w:val="20"/>
        </w:rPr>
        <w:t>W Hospicjum nie przebywają osoby będące w izolacji z powodu COVID-19 w związku z tym w ramach realizacji usługi nie będą powstawać odpady medyczne zakaźne.</w:t>
      </w:r>
    </w:p>
    <w:p w14:paraId="02739450" w14:textId="29B0180A" w:rsidR="001F21B0" w:rsidRPr="00803A72" w:rsidRDefault="001F21B0" w:rsidP="00C04CF8">
      <w:pPr>
        <w:pStyle w:val="Akapitzlist"/>
        <w:spacing w:after="0" w:line="240" w:lineRule="auto"/>
        <w:contextualSpacing w:val="0"/>
        <w:rPr>
          <w:rFonts w:ascii="Arial" w:hAnsi="Arial" w:cs="Arial"/>
          <w:sz w:val="20"/>
          <w:szCs w:val="20"/>
        </w:rPr>
      </w:pPr>
    </w:p>
    <w:p w14:paraId="66EFD4EF" w14:textId="32A615F4" w:rsidR="00C04CF8" w:rsidRPr="00841E07" w:rsidRDefault="00841E07" w:rsidP="00841E07">
      <w:pPr>
        <w:spacing w:after="0" w:line="240" w:lineRule="auto"/>
        <w:jc w:val="both"/>
        <w:rPr>
          <w:rFonts w:ascii="Arial" w:hAnsi="Arial" w:cs="Arial"/>
          <w:sz w:val="20"/>
          <w:szCs w:val="20"/>
        </w:rPr>
      </w:pPr>
      <w:r w:rsidRPr="00841E07">
        <w:rPr>
          <w:rFonts w:ascii="Arial" w:hAnsi="Arial" w:cs="Arial"/>
          <w:b/>
          <w:bCs/>
          <w:sz w:val="20"/>
          <w:szCs w:val="20"/>
        </w:rPr>
        <w:t>Pytanie nr 8</w:t>
      </w:r>
      <w:r>
        <w:rPr>
          <w:rFonts w:ascii="Arial" w:hAnsi="Arial" w:cs="Arial"/>
          <w:sz w:val="20"/>
          <w:szCs w:val="20"/>
        </w:rPr>
        <w:t xml:space="preserve"> - </w:t>
      </w:r>
      <w:r w:rsidR="00C04CF8" w:rsidRPr="00841E07">
        <w:rPr>
          <w:rFonts w:ascii="Arial" w:hAnsi="Arial" w:cs="Arial"/>
          <w:sz w:val="20"/>
          <w:szCs w:val="20"/>
        </w:rPr>
        <w:t xml:space="preserve">Prosimy o informację, czy na </w:t>
      </w:r>
      <w:r w:rsidRPr="00841E07">
        <w:rPr>
          <w:rFonts w:ascii="Arial" w:hAnsi="Arial" w:cs="Arial"/>
          <w:sz w:val="20"/>
          <w:szCs w:val="20"/>
        </w:rPr>
        <w:t>Wykonawca będzie</w:t>
      </w:r>
      <w:r w:rsidR="00C04CF8" w:rsidRPr="00841E07">
        <w:rPr>
          <w:rFonts w:ascii="Arial" w:hAnsi="Arial" w:cs="Arial"/>
          <w:sz w:val="20"/>
          <w:szCs w:val="20"/>
        </w:rPr>
        <w:t xml:space="preserve"> odpowiadać za stan kuchenek oddziałowych do których dostarcza posiłki, a jeśli tak to w jakim zakresie. </w:t>
      </w:r>
    </w:p>
    <w:p w14:paraId="76BB286E" w14:textId="398D822D" w:rsidR="001F21B0" w:rsidRPr="00803A72" w:rsidRDefault="001F21B0" w:rsidP="001F21B0">
      <w:pPr>
        <w:pStyle w:val="Akapitzlist"/>
        <w:spacing w:after="0" w:line="240" w:lineRule="auto"/>
        <w:ind w:left="0"/>
        <w:contextualSpacing w:val="0"/>
        <w:rPr>
          <w:rFonts w:ascii="Arial" w:hAnsi="Arial" w:cs="Arial"/>
          <w:sz w:val="20"/>
          <w:szCs w:val="20"/>
          <w:u w:val="single"/>
        </w:rPr>
      </w:pPr>
      <w:r w:rsidRPr="00803A72">
        <w:rPr>
          <w:rFonts w:ascii="Arial" w:hAnsi="Arial" w:cs="Arial"/>
          <w:sz w:val="20"/>
          <w:szCs w:val="20"/>
          <w:u w:val="single"/>
        </w:rPr>
        <w:lastRenderedPageBreak/>
        <w:t>Odpowiedź na pytanie 8:</w:t>
      </w:r>
    </w:p>
    <w:p w14:paraId="04C7CC59" w14:textId="5F409741" w:rsidR="001F21B0" w:rsidRPr="00841E07" w:rsidRDefault="00841E07" w:rsidP="00841E07">
      <w:pPr>
        <w:spacing w:after="0" w:line="240" w:lineRule="auto"/>
        <w:jc w:val="both"/>
        <w:rPr>
          <w:rFonts w:ascii="Arial" w:hAnsi="Arial" w:cs="Arial"/>
          <w:sz w:val="20"/>
          <w:szCs w:val="20"/>
        </w:rPr>
      </w:pPr>
      <w:r w:rsidRPr="00841E07">
        <w:rPr>
          <w:rFonts w:ascii="Arial" w:hAnsi="Arial" w:cs="Arial"/>
          <w:sz w:val="20"/>
          <w:szCs w:val="20"/>
        </w:rPr>
        <w:t>Wykonawca nie</w:t>
      </w:r>
      <w:r w:rsidR="001F21B0" w:rsidRPr="00841E07">
        <w:rPr>
          <w:rFonts w:ascii="Arial" w:hAnsi="Arial" w:cs="Arial"/>
          <w:sz w:val="20"/>
          <w:szCs w:val="20"/>
        </w:rPr>
        <w:t xml:space="preserve"> będzie odpowiadać za stan kuchenek oddziałowych do których dostarcza posiłki.</w:t>
      </w:r>
    </w:p>
    <w:p w14:paraId="433D7D4B" w14:textId="7587466F" w:rsidR="00C04CF8" w:rsidRPr="00841E07" w:rsidRDefault="00841E07" w:rsidP="00841E07">
      <w:pPr>
        <w:spacing w:after="0" w:line="240" w:lineRule="auto"/>
        <w:rPr>
          <w:rFonts w:ascii="Arial" w:hAnsi="Arial" w:cs="Arial"/>
          <w:sz w:val="20"/>
          <w:szCs w:val="20"/>
        </w:rPr>
      </w:pPr>
      <w:r w:rsidRPr="00841E07">
        <w:rPr>
          <w:rFonts w:ascii="Arial" w:hAnsi="Arial" w:cs="Arial"/>
          <w:b/>
          <w:bCs/>
          <w:sz w:val="20"/>
          <w:szCs w:val="20"/>
        </w:rPr>
        <w:t>Pytanie nr 9 -</w:t>
      </w:r>
      <w:r>
        <w:rPr>
          <w:rFonts w:ascii="Arial" w:hAnsi="Arial" w:cs="Arial"/>
          <w:sz w:val="20"/>
          <w:szCs w:val="20"/>
        </w:rPr>
        <w:t xml:space="preserve"> </w:t>
      </w:r>
      <w:r w:rsidR="00C04CF8" w:rsidRPr="00841E07">
        <w:rPr>
          <w:rFonts w:ascii="Arial" w:hAnsi="Arial" w:cs="Arial"/>
          <w:sz w:val="20"/>
          <w:szCs w:val="20"/>
        </w:rPr>
        <w:t>Prosimy o informacje, czy Zamawiający zgodzi się na dowóz kolacji razem z obiadem.</w:t>
      </w:r>
    </w:p>
    <w:p w14:paraId="5E1B476B" w14:textId="59A87A6B" w:rsidR="001F21B0" w:rsidRPr="00803A72" w:rsidRDefault="001F21B0" w:rsidP="001F21B0">
      <w:pPr>
        <w:pStyle w:val="Akapitzlist"/>
        <w:spacing w:after="0" w:line="240" w:lineRule="auto"/>
        <w:ind w:left="0"/>
        <w:contextualSpacing w:val="0"/>
        <w:rPr>
          <w:rFonts w:ascii="Arial" w:hAnsi="Arial" w:cs="Arial"/>
          <w:sz w:val="20"/>
          <w:szCs w:val="20"/>
          <w:u w:val="single"/>
        </w:rPr>
      </w:pPr>
      <w:r w:rsidRPr="00803A72">
        <w:rPr>
          <w:rFonts w:ascii="Arial" w:hAnsi="Arial" w:cs="Arial"/>
          <w:sz w:val="20"/>
          <w:szCs w:val="20"/>
          <w:u w:val="single"/>
        </w:rPr>
        <w:t>Odpowiedź na pytanie 9:</w:t>
      </w:r>
    </w:p>
    <w:p w14:paraId="2F6D33E3" w14:textId="45090C9F" w:rsidR="001F21B0" w:rsidRPr="00841E07" w:rsidRDefault="001F21B0" w:rsidP="00841E07">
      <w:pPr>
        <w:spacing w:after="0" w:line="240" w:lineRule="auto"/>
        <w:rPr>
          <w:rFonts w:ascii="Arial" w:hAnsi="Arial" w:cs="Arial"/>
          <w:sz w:val="20"/>
          <w:szCs w:val="20"/>
        </w:rPr>
      </w:pPr>
      <w:r w:rsidRPr="00841E07">
        <w:rPr>
          <w:rFonts w:ascii="Arial" w:hAnsi="Arial" w:cs="Arial"/>
          <w:sz w:val="20"/>
          <w:szCs w:val="20"/>
        </w:rPr>
        <w:t>Zamawiający zgodzi się na dowóz kolacji razem z obiadem.</w:t>
      </w:r>
    </w:p>
    <w:p w14:paraId="6DA39A1F" w14:textId="77777777" w:rsidR="001F21B0" w:rsidRPr="00803A72" w:rsidRDefault="001F21B0" w:rsidP="001F21B0">
      <w:pPr>
        <w:pStyle w:val="Akapitzlist"/>
        <w:spacing w:after="0" w:line="240" w:lineRule="auto"/>
        <w:ind w:left="360"/>
        <w:contextualSpacing w:val="0"/>
        <w:rPr>
          <w:rFonts w:ascii="Arial" w:hAnsi="Arial" w:cs="Arial"/>
          <w:sz w:val="20"/>
          <w:szCs w:val="20"/>
        </w:rPr>
      </w:pPr>
    </w:p>
    <w:p w14:paraId="77357B68" w14:textId="20A54DE3" w:rsidR="00C04CF8" w:rsidRPr="00803A72" w:rsidRDefault="00841E07" w:rsidP="00841E07">
      <w:pPr>
        <w:pStyle w:val="Default"/>
        <w:jc w:val="both"/>
        <w:rPr>
          <w:sz w:val="20"/>
          <w:szCs w:val="20"/>
        </w:rPr>
      </w:pPr>
      <w:r w:rsidRPr="00841E07">
        <w:rPr>
          <w:b/>
          <w:bCs/>
          <w:sz w:val="20"/>
          <w:szCs w:val="20"/>
        </w:rPr>
        <w:t>Pytanie nr 10 -</w:t>
      </w:r>
      <w:r>
        <w:rPr>
          <w:sz w:val="20"/>
          <w:szCs w:val="20"/>
        </w:rPr>
        <w:t xml:space="preserve"> </w:t>
      </w:r>
      <w:r w:rsidR="00C04CF8" w:rsidRPr="00803A72">
        <w:rPr>
          <w:sz w:val="20"/>
          <w:szCs w:val="20"/>
        </w:rPr>
        <w:t xml:space="preserve">Prosimy o informacje, czy zamawiający </w:t>
      </w:r>
      <w:r w:rsidRPr="00803A72">
        <w:rPr>
          <w:sz w:val="20"/>
          <w:szCs w:val="20"/>
        </w:rPr>
        <w:t>dopuszcza,</w:t>
      </w:r>
      <w:r w:rsidR="00C04CF8" w:rsidRPr="00803A72">
        <w:rPr>
          <w:sz w:val="20"/>
          <w:szCs w:val="20"/>
        </w:rPr>
        <w:t xml:space="preserve"> by odbiór brudnych naczyń i termosów </w:t>
      </w:r>
      <w:r w:rsidRPr="00803A72">
        <w:rPr>
          <w:sz w:val="20"/>
          <w:szCs w:val="20"/>
        </w:rPr>
        <w:t>oraz resztek</w:t>
      </w:r>
      <w:r w:rsidR="00C04CF8" w:rsidRPr="00803A72">
        <w:rPr>
          <w:sz w:val="20"/>
          <w:szCs w:val="20"/>
        </w:rPr>
        <w:t xml:space="preserve"> po posiłkach odbywał się po dostawie kolejnego posiłku tj. – odbiór po śniadaniu – w godzinach dostarczenia obiadu, oraz </w:t>
      </w:r>
      <w:r w:rsidRPr="00803A72">
        <w:rPr>
          <w:sz w:val="20"/>
          <w:szCs w:val="20"/>
        </w:rPr>
        <w:t>odbiór po</w:t>
      </w:r>
      <w:r w:rsidR="00C04CF8" w:rsidRPr="00803A72">
        <w:rPr>
          <w:sz w:val="20"/>
          <w:szCs w:val="20"/>
        </w:rPr>
        <w:t xml:space="preserve"> obiedzie wraz następną dostawą.</w:t>
      </w:r>
    </w:p>
    <w:p w14:paraId="56E3EFAA" w14:textId="3635057E" w:rsidR="001F21B0" w:rsidRPr="00803A72" w:rsidRDefault="008877BA" w:rsidP="008877BA">
      <w:pPr>
        <w:pStyle w:val="Default"/>
        <w:rPr>
          <w:sz w:val="20"/>
          <w:szCs w:val="20"/>
          <w:u w:val="single"/>
        </w:rPr>
      </w:pPr>
      <w:r w:rsidRPr="00803A72">
        <w:rPr>
          <w:sz w:val="20"/>
          <w:szCs w:val="20"/>
          <w:u w:val="single"/>
        </w:rPr>
        <w:t>Odpowiedź na pytanie 10:</w:t>
      </w:r>
    </w:p>
    <w:p w14:paraId="1A9CC1BA" w14:textId="3584D6C0" w:rsidR="008877BA" w:rsidRPr="00803A72" w:rsidRDefault="008877BA" w:rsidP="00ED6E4B">
      <w:pPr>
        <w:pStyle w:val="Default"/>
        <w:jc w:val="both"/>
        <w:rPr>
          <w:sz w:val="20"/>
          <w:szCs w:val="20"/>
        </w:rPr>
      </w:pPr>
      <w:r w:rsidRPr="00803A72">
        <w:rPr>
          <w:sz w:val="20"/>
          <w:szCs w:val="20"/>
        </w:rPr>
        <w:t xml:space="preserve">Zamawiający </w:t>
      </w:r>
      <w:r w:rsidR="00ED6E4B" w:rsidRPr="00803A72">
        <w:rPr>
          <w:sz w:val="20"/>
          <w:szCs w:val="20"/>
        </w:rPr>
        <w:t>dopuszcza,</w:t>
      </w:r>
      <w:r w:rsidRPr="00803A72">
        <w:rPr>
          <w:sz w:val="20"/>
          <w:szCs w:val="20"/>
        </w:rPr>
        <w:t xml:space="preserve"> by odbiór brudnych naczyń i termosów </w:t>
      </w:r>
      <w:r w:rsidR="00ED6E4B" w:rsidRPr="00803A72">
        <w:rPr>
          <w:sz w:val="20"/>
          <w:szCs w:val="20"/>
        </w:rPr>
        <w:t>oraz resztek</w:t>
      </w:r>
      <w:r w:rsidRPr="00803A72">
        <w:rPr>
          <w:sz w:val="20"/>
          <w:szCs w:val="20"/>
        </w:rPr>
        <w:t xml:space="preserve"> po posiłkach odbywał się po dostawie kolejnego posiłku tj. – odbiór po śniadaniu – w godzinach dostarczenia obiadu, oraz </w:t>
      </w:r>
      <w:r w:rsidR="00ED6E4B" w:rsidRPr="00803A72">
        <w:rPr>
          <w:sz w:val="20"/>
          <w:szCs w:val="20"/>
        </w:rPr>
        <w:t>odbiór po</w:t>
      </w:r>
      <w:r w:rsidRPr="00803A72">
        <w:rPr>
          <w:sz w:val="20"/>
          <w:szCs w:val="20"/>
        </w:rPr>
        <w:t xml:space="preserve"> obiedzie wraz następną dostawą.</w:t>
      </w:r>
    </w:p>
    <w:p w14:paraId="2B208BB7" w14:textId="77777777" w:rsidR="008877BA" w:rsidRPr="00803A72" w:rsidRDefault="008877BA" w:rsidP="00C04CF8">
      <w:pPr>
        <w:pStyle w:val="Default"/>
        <w:ind w:left="720"/>
        <w:rPr>
          <w:sz w:val="20"/>
          <w:szCs w:val="20"/>
        </w:rPr>
      </w:pPr>
    </w:p>
    <w:p w14:paraId="0ABEDD79" w14:textId="460F6E6B" w:rsidR="00C04CF8" w:rsidRPr="00803A72" w:rsidRDefault="00ED6E4B" w:rsidP="00ED6E4B">
      <w:pPr>
        <w:pStyle w:val="Default"/>
        <w:rPr>
          <w:sz w:val="20"/>
          <w:szCs w:val="20"/>
        </w:rPr>
      </w:pPr>
      <w:r w:rsidRPr="00ED6E4B">
        <w:rPr>
          <w:b/>
          <w:bCs/>
          <w:sz w:val="20"/>
          <w:szCs w:val="20"/>
        </w:rPr>
        <w:t>Pytanie nr 11</w:t>
      </w:r>
      <w:r>
        <w:rPr>
          <w:sz w:val="20"/>
          <w:szCs w:val="20"/>
        </w:rPr>
        <w:t xml:space="preserve"> - </w:t>
      </w:r>
      <w:r w:rsidR="00C04CF8" w:rsidRPr="00803A72">
        <w:rPr>
          <w:sz w:val="20"/>
          <w:szCs w:val="20"/>
        </w:rPr>
        <w:t>Prosimy o informację, czy Wykonawca zobowiązany jest do dostarczenia wózków bemarowych lub kelnerskich do dystrybucji posiłków dla podopiecznych zamawiającego. Jeśli tak to jakich i w jakich ilościach.</w:t>
      </w:r>
    </w:p>
    <w:p w14:paraId="5E982B4B" w14:textId="4C9697BF" w:rsidR="008877BA" w:rsidRPr="00ED6E4B" w:rsidRDefault="008877BA" w:rsidP="008877BA">
      <w:pPr>
        <w:pStyle w:val="Default"/>
        <w:rPr>
          <w:b/>
          <w:bCs/>
          <w:sz w:val="20"/>
          <w:szCs w:val="20"/>
          <w:u w:val="single"/>
        </w:rPr>
      </w:pPr>
      <w:r w:rsidRPr="00ED6E4B">
        <w:rPr>
          <w:b/>
          <w:bCs/>
          <w:sz w:val="20"/>
          <w:szCs w:val="20"/>
          <w:u w:val="single"/>
        </w:rPr>
        <w:t>Odpowiedź na pytanie 11:</w:t>
      </w:r>
    </w:p>
    <w:p w14:paraId="48486143" w14:textId="0C080284" w:rsidR="008877BA" w:rsidRPr="00803A72" w:rsidRDefault="008877BA" w:rsidP="00ED6E4B">
      <w:pPr>
        <w:pStyle w:val="Default"/>
        <w:spacing w:before="120" w:after="120"/>
        <w:rPr>
          <w:sz w:val="20"/>
          <w:szCs w:val="20"/>
        </w:rPr>
      </w:pPr>
      <w:r w:rsidRPr="00803A72">
        <w:rPr>
          <w:sz w:val="20"/>
          <w:szCs w:val="20"/>
        </w:rPr>
        <w:t>Wykonawca nie jest zobowiązany do dostarczenia wózków bemarowych lub kelnerskich do dystrybucji posiłków dla podopiecznych zamawiającego.</w:t>
      </w:r>
    </w:p>
    <w:p w14:paraId="4488FEC8" w14:textId="3C32DDA2" w:rsidR="00C04CF8" w:rsidRPr="00803A72" w:rsidRDefault="00ED6E4B" w:rsidP="00ED6E4B">
      <w:pPr>
        <w:pStyle w:val="Default"/>
        <w:jc w:val="both"/>
        <w:rPr>
          <w:sz w:val="20"/>
          <w:szCs w:val="20"/>
        </w:rPr>
      </w:pPr>
      <w:r w:rsidRPr="00ED6E4B">
        <w:rPr>
          <w:b/>
          <w:bCs/>
          <w:sz w:val="20"/>
          <w:szCs w:val="20"/>
        </w:rPr>
        <w:t>Pytanie nr 12</w:t>
      </w:r>
      <w:r>
        <w:rPr>
          <w:sz w:val="20"/>
          <w:szCs w:val="20"/>
        </w:rPr>
        <w:t xml:space="preserve"> - </w:t>
      </w:r>
      <w:r w:rsidR="00C04CF8" w:rsidRPr="00803A72">
        <w:rPr>
          <w:sz w:val="20"/>
          <w:szCs w:val="20"/>
        </w:rPr>
        <w:t xml:space="preserve">Prosimy </w:t>
      </w:r>
      <w:r w:rsidRPr="00803A72">
        <w:rPr>
          <w:sz w:val="20"/>
          <w:szCs w:val="20"/>
        </w:rPr>
        <w:t>o potwierdzenie</w:t>
      </w:r>
      <w:r w:rsidR="00C04CF8" w:rsidRPr="00803A72">
        <w:rPr>
          <w:sz w:val="20"/>
          <w:szCs w:val="20"/>
        </w:rPr>
        <w:t>, że personel Wykonawcy nie będzie odpowiedzialny za dystrybucję posiłków do podopiecznych Zamawiającego.</w:t>
      </w:r>
    </w:p>
    <w:p w14:paraId="30C3BD7E" w14:textId="2065208A" w:rsidR="00F42B84" w:rsidRPr="00ED6E4B" w:rsidRDefault="00F42B84" w:rsidP="00ED6E4B">
      <w:pPr>
        <w:pStyle w:val="Akapitzlist"/>
        <w:ind w:left="0"/>
        <w:jc w:val="both"/>
        <w:rPr>
          <w:rFonts w:ascii="Arial" w:hAnsi="Arial" w:cs="Arial"/>
          <w:sz w:val="20"/>
          <w:szCs w:val="20"/>
          <w:u w:val="single"/>
        </w:rPr>
      </w:pPr>
      <w:r w:rsidRPr="00ED6E4B">
        <w:rPr>
          <w:rFonts w:ascii="Arial" w:hAnsi="Arial" w:cs="Arial"/>
          <w:b/>
          <w:bCs/>
          <w:sz w:val="20"/>
          <w:szCs w:val="20"/>
          <w:u w:val="single"/>
        </w:rPr>
        <w:t>Odpowiedź na pytanie 12</w:t>
      </w:r>
      <w:r w:rsidRPr="00803A72">
        <w:rPr>
          <w:rFonts w:ascii="Arial" w:hAnsi="Arial" w:cs="Arial"/>
          <w:sz w:val="20"/>
          <w:szCs w:val="20"/>
          <w:u w:val="single"/>
        </w:rPr>
        <w:t>:</w:t>
      </w:r>
      <w:r w:rsidR="00ED6E4B">
        <w:rPr>
          <w:rFonts w:ascii="Arial" w:hAnsi="Arial" w:cs="Arial"/>
          <w:sz w:val="20"/>
          <w:szCs w:val="20"/>
          <w:u w:val="single"/>
        </w:rPr>
        <w:t xml:space="preserve"> </w:t>
      </w:r>
      <w:r w:rsidRPr="00ED6E4B">
        <w:rPr>
          <w:rFonts w:ascii="Arial" w:hAnsi="Arial" w:cs="Arial"/>
          <w:sz w:val="20"/>
          <w:szCs w:val="20"/>
        </w:rPr>
        <w:t>Zamawiający potwierdzenia, że personel Wykonawcy nie będzie odpowiedzialny za dystrybucję posiłków do podopiecznych Zamawiającego.</w:t>
      </w:r>
    </w:p>
    <w:p w14:paraId="49B8F444" w14:textId="42707CB0" w:rsidR="00C04CF8" w:rsidRPr="00803A72" w:rsidRDefault="00ED6E4B" w:rsidP="00ED6E4B">
      <w:pPr>
        <w:pStyle w:val="Default"/>
        <w:jc w:val="both"/>
        <w:rPr>
          <w:sz w:val="20"/>
          <w:szCs w:val="20"/>
        </w:rPr>
      </w:pPr>
      <w:r w:rsidRPr="00ED6E4B">
        <w:rPr>
          <w:b/>
          <w:bCs/>
          <w:sz w:val="20"/>
          <w:szCs w:val="20"/>
        </w:rPr>
        <w:t>Pytanie nr 13 -</w:t>
      </w:r>
      <w:r>
        <w:rPr>
          <w:sz w:val="20"/>
          <w:szCs w:val="20"/>
        </w:rPr>
        <w:t xml:space="preserve"> </w:t>
      </w:r>
      <w:r w:rsidR="00C04CF8" w:rsidRPr="00803A72">
        <w:rPr>
          <w:sz w:val="20"/>
          <w:szCs w:val="20"/>
        </w:rPr>
        <w:t xml:space="preserve">Zgodnie z zapisami art. 436 pkt 3 Prawa Zamówień Publicznych Zamawiający zobowiązany jest do określenia w projekcie umowy łączną maksymalną wysokość kar umownych, których mogą dochodzić strony. Wnosimy o </w:t>
      </w:r>
      <w:r w:rsidRPr="00803A72">
        <w:rPr>
          <w:sz w:val="20"/>
          <w:szCs w:val="20"/>
        </w:rPr>
        <w:t>wpisanie do</w:t>
      </w:r>
      <w:r w:rsidR="00C04CF8" w:rsidRPr="00803A72">
        <w:rPr>
          <w:sz w:val="20"/>
          <w:szCs w:val="20"/>
        </w:rPr>
        <w:t xml:space="preserve"> projektu umowy Zapisu, iż łączna maksymalna wysokość kar umownych nie przekroczy 10% wartości umowy. </w:t>
      </w:r>
    </w:p>
    <w:p w14:paraId="5CFF5319" w14:textId="22B700E6" w:rsidR="00F42B84" w:rsidRPr="00ED6E4B" w:rsidRDefault="00F42B84" w:rsidP="00F42B84">
      <w:pPr>
        <w:pStyle w:val="Default"/>
        <w:rPr>
          <w:b/>
          <w:bCs/>
          <w:sz w:val="20"/>
          <w:szCs w:val="20"/>
          <w:u w:val="single"/>
        </w:rPr>
      </w:pPr>
      <w:r w:rsidRPr="00ED6E4B">
        <w:rPr>
          <w:b/>
          <w:bCs/>
          <w:sz w:val="20"/>
          <w:szCs w:val="20"/>
          <w:u w:val="single"/>
        </w:rPr>
        <w:t>Odpowiedź na pytanie 13:</w:t>
      </w:r>
    </w:p>
    <w:p w14:paraId="61AA3A77" w14:textId="4A0EAC18" w:rsidR="00EB1904" w:rsidRPr="00803A72" w:rsidRDefault="00ED6E4B" w:rsidP="00F42B84">
      <w:pPr>
        <w:pStyle w:val="Default"/>
        <w:rPr>
          <w:sz w:val="20"/>
          <w:szCs w:val="20"/>
        </w:rPr>
      </w:pPr>
      <w:r>
        <w:rPr>
          <w:sz w:val="20"/>
          <w:szCs w:val="20"/>
        </w:rPr>
        <w:t xml:space="preserve">Zamawiający nie wyraża zgody na zmianę wysokości kar umownych, które są zawarte </w:t>
      </w:r>
      <w:r w:rsidR="00C856DB" w:rsidRPr="00803A72">
        <w:rPr>
          <w:sz w:val="20"/>
          <w:szCs w:val="20"/>
        </w:rPr>
        <w:t>w § 9 projektu umowy – Załącznik nr 6 do SWZ.</w:t>
      </w:r>
    </w:p>
    <w:p w14:paraId="5882FA3A" w14:textId="77777777" w:rsidR="00C04CF8" w:rsidRPr="00803A72" w:rsidRDefault="00C04CF8" w:rsidP="00C04CF8">
      <w:pPr>
        <w:spacing w:after="0" w:line="240" w:lineRule="auto"/>
        <w:rPr>
          <w:rFonts w:ascii="Arial" w:hAnsi="Arial" w:cs="Arial"/>
          <w:sz w:val="20"/>
          <w:szCs w:val="20"/>
        </w:rPr>
      </w:pPr>
    </w:p>
    <w:p w14:paraId="5E11EF5B" w14:textId="2F193C05" w:rsidR="00C04CF8" w:rsidRPr="00ED6E4B" w:rsidRDefault="00ED6E4B" w:rsidP="00ED6E4B">
      <w:pPr>
        <w:spacing w:after="160" w:line="252" w:lineRule="auto"/>
        <w:jc w:val="both"/>
        <w:rPr>
          <w:rFonts w:ascii="Arial" w:hAnsi="Arial" w:cs="Arial"/>
          <w:sz w:val="20"/>
          <w:szCs w:val="20"/>
        </w:rPr>
      </w:pPr>
      <w:r w:rsidRPr="00ED6E4B">
        <w:rPr>
          <w:rFonts w:ascii="Arial" w:hAnsi="Arial" w:cs="Arial"/>
          <w:b/>
          <w:bCs/>
          <w:sz w:val="20"/>
          <w:szCs w:val="20"/>
        </w:rPr>
        <w:t>Pytanie nr 14 -</w:t>
      </w:r>
      <w:r>
        <w:rPr>
          <w:rFonts w:ascii="Arial" w:hAnsi="Arial" w:cs="Arial"/>
          <w:sz w:val="20"/>
          <w:szCs w:val="20"/>
        </w:rPr>
        <w:t xml:space="preserve"> </w:t>
      </w:r>
      <w:r w:rsidR="00C04CF8" w:rsidRPr="00ED6E4B">
        <w:rPr>
          <w:rFonts w:ascii="Arial" w:hAnsi="Arial" w:cs="Arial"/>
          <w:sz w:val="20"/>
          <w:szCs w:val="20"/>
        </w:rPr>
        <w:t xml:space="preserve">Zgodnie ze wzorem umowy, Zamawiający przewiduje kary umowne za nienależyte wykonywanie usługi. Czy Zamawiający, po analizie poniższych argumentów Wykonawcy, zmodyfikuje wysokość kar umownych? Wykonawca wnosi o zmianę o 50% wysokości kar, zastrzeżonych przez Zamawiającego. W doktrynie prawa zamówień publicznych oraz w aktualnym orzecznictwie Krajowej Izby Odwoławczej przy Prezesie Urzędu Zamówień Publicznych ustanawianie przez zamawiającego w umowie rażąco wysokich kar umownych uznać należy bezwzględnie za naruszenie zasad zachowania uczciwej konkurencji wyrażonej w przepisie art. 16 ust. </w:t>
      </w:r>
      <w:r w:rsidR="00350EE5" w:rsidRPr="00ED6E4B">
        <w:rPr>
          <w:rFonts w:ascii="Arial" w:hAnsi="Arial" w:cs="Arial"/>
          <w:sz w:val="20"/>
          <w:szCs w:val="20"/>
        </w:rPr>
        <w:t>1 ustawy</w:t>
      </w:r>
      <w:r w:rsidR="00C04CF8" w:rsidRPr="00ED6E4B">
        <w:rPr>
          <w:rFonts w:ascii="Arial" w:hAnsi="Arial" w:cs="Arial"/>
          <w:sz w:val="20"/>
          <w:szCs w:val="20"/>
        </w:rPr>
        <w:t xml:space="preserve"> z dnia 11 września 2019 r. Prawo zamówień publicznych (Dz.U. 2019 poz. 2019 z późn. zm.</w:t>
      </w:r>
      <w:r w:rsidR="00350EE5" w:rsidRPr="00ED6E4B">
        <w:rPr>
          <w:rFonts w:ascii="Arial" w:hAnsi="Arial" w:cs="Arial"/>
          <w:sz w:val="20"/>
          <w:szCs w:val="20"/>
        </w:rPr>
        <w:t>), które</w:t>
      </w:r>
      <w:r w:rsidR="00C04CF8" w:rsidRPr="00ED6E4B">
        <w:rPr>
          <w:rFonts w:ascii="Arial" w:hAnsi="Arial" w:cs="Arial"/>
          <w:sz w:val="20"/>
          <w:szCs w:val="20"/>
        </w:rPr>
        <w:t xml:space="preserve"> może być uzasadnioną podstawą do żądania unieważnienia postępowania o udzielenie zamówienia publicznego w trybie art. 255 ust. 6 ustawy prawo zamówień publicznych z uwagi, iż postępowanie jest obarczone wadą uniemożliwiającą zawarcie ważnej umowy w sprawie zamówienia publicznego. Stanowisko powyższe znajduje pełne potwierdzenie m.in. wyroku z dnia 23 sierpnia 2007 r. sygn. akt: UZP/ZO/0-1030/07. Zważyć bowiem należy, że kara umowna (odszkodowanie umowne) ze swojej istoty ma charakter wyłącznie odszkodowawczy </w:t>
      </w:r>
      <w:r w:rsidR="00350EE5" w:rsidRPr="00ED6E4B">
        <w:rPr>
          <w:rFonts w:ascii="Arial" w:hAnsi="Arial" w:cs="Arial"/>
          <w:sz w:val="20"/>
          <w:szCs w:val="20"/>
        </w:rPr>
        <w:t>i kompensacyjny</w:t>
      </w:r>
      <w:r w:rsidR="00C04CF8" w:rsidRPr="00ED6E4B">
        <w:rPr>
          <w:rFonts w:ascii="Arial" w:hAnsi="Arial" w:cs="Arial"/>
          <w:sz w:val="20"/>
          <w:szCs w:val="20"/>
        </w:rPr>
        <w:t>, a nie zaś prewencyjny. Ustalenie przez Zamawiającego zbyt wygórowanych kar umownych dla wykonawców stanowi zatem bezspornie rażące naruszenie prawa w zakresie równości stron umowy, co w konsekwencji prowadzi do sprzeczności celu takiej umowy z zasadami współżycia społecznego i skutkować winno bezwzględną nieważność czynności prawnej na podstawie przepisu art. 353</w:t>
      </w:r>
      <w:r w:rsidR="00C04CF8" w:rsidRPr="00ED6E4B">
        <w:rPr>
          <w:rFonts w:ascii="Arial" w:hAnsi="Arial" w:cs="Arial"/>
          <w:sz w:val="20"/>
          <w:szCs w:val="20"/>
          <w:vertAlign w:val="superscript"/>
        </w:rPr>
        <w:t>1</w:t>
      </w:r>
      <w:r w:rsidR="00C04CF8" w:rsidRPr="00ED6E4B">
        <w:rPr>
          <w:rFonts w:ascii="Arial" w:hAnsi="Arial" w:cs="Arial"/>
          <w:sz w:val="20"/>
          <w:szCs w:val="20"/>
        </w:rPr>
        <w:t xml:space="preserve"> k.c. w związku z art. 58 § 1 k.c. </w:t>
      </w:r>
    </w:p>
    <w:p w14:paraId="73117652" w14:textId="39E8A168" w:rsidR="00C856DB" w:rsidRPr="00350EE5" w:rsidRDefault="00C856DB" w:rsidP="00C856DB">
      <w:pPr>
        <w:pStyle w:val="Default"/>
        <w:rPr>
          <w:b/>
          <w:bCs/>
          <w:sz w:val="20"/>
          <w:szCs w:val="20"/>
          <w:u w:val="single"/>
        </w:rPr>
      </w:pPr>
      <w:r w:rsidRPr="00350EE5">
        <w:rPr>
          <w:b/>
          <w:bCs/>
          <w:sz w:val="20"/>
          <w:szCs w:val="20"/>
          <w:u w:val="single"/>
        </w:rPr>
        <w:t>Odpowiedź na pytanie 14:</w:t>
      </w:r>
    </w:p>
    <w:p w14:paraId="7F06C901" w14:textId="19728E49" w:rsidR="00C856DB" w:rsidRPr="00803A72" w:rsidRDefault="00C856DB" w:rsidP="00C856DB">
      <w:pPr>
        <w:pStyle w:val="Default"/>
        <w:rPr>
          <w:sz w:val="20"/>
          <w:szCs w:val="20"/>
        </w:rPr>
      </w:pPr>
      <w:r w:rsidRPr="00803A72">
        <w:rPr>
          <w:sz w:val="20"/>
          <w:szCs w:val="20"/>
        </w:rPr>
        <w:t>Zamawiający nie przewiduje zmian wysokości</w:t>
      </w:r>
      <w:r w:rsidR="00350EE5">
        <w:rPr>
          <w:sz w:val="20"/>
          <w:szCs w:val="20"/>
        </w:rPr>
        <w:t xml:space="preserve"> kar umownych</w:t>
      </w:r>
      <w:r w:rsidRPr="00803A72">
        <w:rPr>
          <w:sz w:val="20"/>
          <w:szCs w:val="20"/>
        </w:rPr>
        <w:t>.</w:t>
      </w:r>
    </w:p>
    <w:p w14:paraId="351EA0F4" w14:textId="77777777" w:rsidR="00C856DB" w:rsidRPr="00803A72" w:rsidRDefault="00C856DB" w:rsidP="00C04CF8">
      <w:pPr>
        <w:pStyle w:val="Akapitzlist"/>
        <w:jc w:val="both"/>
        <w:rPr>
          <w:rFonts w:ascii="Arial" w:hAnsi="Arial" w:cs="Arial"/>
          <w:sz w:val="20"/>
          <w:szCs w:val="20"/>
        </w:rPr>
      </w:pPr>
    </w:p>
    <w:p w14:paraId="4E368B49" w14:textId="77777777" w:rsidR="00C04CF8" w:rsidRPr="00803A72" w:rsidRDefault="00C04CF8" w:rsidP="00C04CF8">
      <w:pPr>
        <w:pStyle w:val="Akapitzlist"/>
        <w:spacing w:after="120"/>
        <w:ind w:left="644"/>
        <w:jc w:val="both"/>
        <w:rPr>
          <w:rFonts w:ascii="Arial" w:hAnsi="Arial" w:cs="Arial"/>
          <w:sz w:val="20"/>
          <w:szCs w:val="20"/>
        </w:rPr>
      </w:pPr>
    </w:p>
    <w:p w14:paraId="1D8A4637" w14:textId="77777777" w:rsidR="00C04CF8" w:rsidRPr="00803A72" w:rsidRDefault="00C04CF8" w:rsidP="00C04CF8">
      <w:pPr>
        <w:pStyle w:val="Akapitzlist"/>
        <w:spacing w:after="120"/>
        <w:ind w:left="644"/>
        <w:jc w:val="both"/>
        <w:rPr>
          <w:rFonts w:ascii="Arial" w:hAnsi="Arial" w:cs="Arial"/>
          <w:sz w:val="20"/>
          <w:szCs w:val="20"/>
        </w:rPr>
      </w:pPr>
    </w:p>
    <w:p w14:paraId="2F7F61E2" w14:textId="38043E75" w:rsidR="00C04CF8" w:rsidRPr="00350EE5" w:rsidRDefault="00350EE5" w:rsidP="00350EE5">
      <w:pPr>
        <w:spacing w:after="160" w:line="252" w:lineRule="auto"/>
        <w:jc w:val="both"/>
        <w:rPr>
          <w:rFonts w:ascii="Arial" w:hAnsi="Arial" w:cs="Arial"/>
          <w:i/>
          <w:iCs/>
          <w:sz w:val="20"/>
          <w:szCs w:val="20"/>
          <w:lang w:val="x-none"/>
        </w:rPr>
      </w:pPr>
      <w:r w:rsidRPr="00350EE5">
        <w:rPr>
          <w:rFonts w:ascii="Arial" w:hAnsi="Arial" w:cs="Arial"/>
          <w:b/>
          <w:bCs/>
          <w:sz w:val="20"/>
          <w:szCs w:val="20"/>
        </w:rPr>
        <w:lastRenderedPageBreak/>
        <w:t>Pytanie nr 15</w:t>
      </w:r>
      <w:r>
        <w:rPr>
          <w:rFonts w:ascii="Arial" w:hAnsi="Arial" w:cs="Arial"/>
          <w:sz w:val="20"/>
          <w:szCs w:val="20"/>
        </w:rPr>
        <w:t xml:space="preserve">- </w:t>
      </w:r>
      <w:r w:rsidR="00C04CF8" w:rsidRPr="00350EE5">
        <w:rPr>
          <w:rFonts w:ascii="Arial" w:hAnsi="Arial" w:cs="Arial"/>
          <w:sz w:val="20"/>
          <w:szCs w:val="20"/>
        </w:rPr>
        <w:t>Prosimy o wyjaśnienie czy w przypadku wprowadzenia decyzji organów kontroli sanitarnej, tj. z uwagi na przesłanki wynikające obecnej sytuacji rozwoju pandemii COVID-19 Zamawiający zgodzi się na wprowadzenie do regulacji zapisów umowy następującej treści:</w:t>
      </w:r>
      <w:r>
        <w:rPr>
          <w:rFonts w:ascii="Arial" w:hAnsi="Arial" w:cs="Arial"/>
          <w:i/>
          <w:iCs/>
          <w:sz w:val="20"/>
          <w:szCs w:val="20"/>
        </w:rPr>
        <w:t xml:space="preserve"> </w:t>
      </w:r>
      <w:r w:rsidR="00C04CF8" w:rsidRPr="00350EE5">
        <w:rPr>
          <w:rFonts w:ascii="Arial" w:hAnsi="Arial" w:cs="Arial"/>
          <w:i/>
          <w:iCs/>
          <w:sz w:val="20"/>
          <w:szCs w:val="20"/>
        </w:rPr>
        <w:t xml:space="preserve">W przypadku żywienia podopiecznych objętych opieką z potwierdzonym COVID-19 koszt zastawy i opakowań jednorazowych ponosi Zamawiający. </w:t>
      </w:r>
      <w:r w:rsidR="00C04CF8" w:rsidRPr="00350EE5">
        <w:rPr>
          <w:rFonts w:ascii="Arial" w:hAnsi="Arial" w:cs="Arial"/>
          <w:sz w:val="20"/>
          <w:szCs w:val="20"/>
        </w:rPr>
        <w:t>Prosimy o zastosowanie ww. zapisu do pozostałych dokumentów postępowania</w:t>
      </w:r>
    </w:p>
    <w:p w14:paraId="0DEFE76D" w14:textId="7B6B9F74" w:rsidR="00CE4210" w:rsidRPr="00350EE5" w:rsidRDefault="00CE4210" w:rsidP="00CE4210">
      <w:pPr>
        <w:pStyle w:val="Default"/>
        <w:rPr>
          <w:b/>
          <w:bCs/>
          <w:sz w:val="20"/>
          <w:szCs w:val="20"/>
          <w:u w:val="single"/>
        </w:rPr>
      </w:pPr>
      <w:r w:rsidRPr="00350EE5">
        <w:rPr>
          <w:b/>
          <w:bCs/>
          <w:sz w:val="20"/>
          <w:szCs w:val="20"/>
          <w:u w:val="single"/>
        </w:rPr>
        <w:t>Odpowiedź na pytanie 15:</w:t>
      </w:r>
    </w:p>
    <w:p w14:paraId="478E06CE" w14:textId="622997C9" w:rsidR="00CE4210" w:rsidRPr="00803A72" w:rsidRDefault="00CE4210" w:rsidP="00350EE5">
      <w:pPr>
        <w:pStyle w:val="Default"/>
        <w:jc w:val="both"/>
        <w:rPr>
          <w:sz w:val="20"/>
          <w:szCs w:val="20"/>
        </w:rPr>
      </w:pPr>
      <w:r w:rsidRPr="00803A72">
        <w:rPr>
          <w:sz w:val="20"/>
          <w:szCs w:val="20"/>
        </w:rPr>
        <w:t>W jednostce Zamawiającego nie przebywają podopieczni zarażeni COVID-19. Zamawiający posiada własne naczynia jednorazowe</w:t>
      </w:r>
      <w:r w:rsidR="00350EE5">
        <w:rPr>
          <w:sz w:val="20"/>
          <w:szCs w:val="20"/>
        </w:rPr>
        <w:t>, w związku z tym nie dokona zmiany zapisów w dokumentach postepowania.</w:t>
      </w:r>
    </w:p>
    <w:p w14:paraId="0C593730" w14:textId="745F0D44" w:rsidR="00C04CF8" w:rsidRPr="00350EE5" w:rsidRDefault="00350EE5" w:rsidP="00350EE5">
      <w:pPr>
        <w:spacing w:after="160" w:line="252" w:lineRule="auto"/>
        <w:jc w:val="both"/>
        <w:rPr>
          <w:rFonts w:ascii="Arial" w:hAnsi="Arial" w:cs="Arial"/>
          <w:bCs/>
          <w:iCs/>
          <w:sz w:val="20"/>
          <w:szCs w:val="20"/>
          <w:lang w:eastAsia="zh-CN"/>
        </w:rPr>
      </w:pPr>
      <w:r w:rsidRPr="00350EE5">
        <w:rPr>
          <w:rFonts w:ascii="Arial" w:hAnsi="Arial" w:cs="Arial"/>
          <w:b/>
          <w:iCs/>
          <w:sz w:val="20"/>
          <w:szCs w:val="20"/>
          <w:lang w:eastAsia="zh-CN"/>
        </w:rPr>
        <w:t>Pytanie nr 16-</w:t>
      </w:r>
      <w:r>
        <w:rPr>
          <w:rFonts w:ascii="Arial" w:hAnsi="Arial" w:cs="Arial"/>
          <w:bCs/>
          <w:iCs/>
          <w:sz w:val="20"/>
          <w:szCs w:val="20"/>
          <w:lang w:eastAsia="zh-CN"/>
        </w:rPr>
        <w:t xml:space="preserve"> </w:t>
      </w:r>
      <w:r w:rsidR="00C04CF8" w:rsidRPr="00350EE5">
        <w:rPr>
          <w:rFonts w:ascii="Arial" w:hAnsi="Arial" w:cs="Arial"/>
          <w:bCs/>
          <w:iCs/>
          <w:sz w:val="20"/>
          <w:szCs w:val="20"/>
          <w:lang w:eastAsia="zh-CN"/>
        </w:rPr>
        <w:t>Prosimy o dodanie do postanowień umownych regulacji, wprowadzającej waloryzację wartości wynagrodzenia wykonawcy w przypadku, gdy stawki za media ulegną podwyższeniu w stosunku do cen z dnia składania oferty. Prosimy o dodanie do projektu umowy zapisu dotyczącego waloryzacji wartości wynagrodzenia wykonawcy w odniesieniu do zmian stawek za media.</w:t>
      </w:r>
      <w:r>
        <w:rPr>
          <w:rFonts w:ascii="Arial" w:hAnsi="Arial" w:cs="Arial"/>
          <w:bCs/>
          <w:iCs/>
          <w:sz w:val="20"/>
          <w:szCs w:val="20"/>
          <w:lang w:eastAsia="zh-CN"/>
        </w:rPr>
        <w:t xml:space="preserve"> </w:t>
      </w:r>
      <w:r w:rsidR="00C04CF8" w:rsidRPr="00350EE5">
        <w:rPr>
          <w:rFonts w:ascii="Arial" w:hAnsi="Arial" w:cs="Arial"/>
          <w:bCs/>
          <w:iCs/>
          <w:sz w:val="20"/>
          <w:szCs w:val="20"/>
          <w:lang w:eastAsia="zh-CN"/>
        </w:rPr>
        <w:t>Pytający wskazuje, że aktualna sytuacja prawna i rynkowa dotycząca cen energii elektrycznej i pozostałych mediów jest niestabilna. Ostatnie wzrosty cen mediów istotnie wpływają na koszt wytworzenia usług objętych zamówieniem. Jednocześnie z daleko idącej ostrożności wskazujemy, że przeniesienie wzrostu ww. kosztu energii elektrycznej i pozostałych mediów w całości i wyłącznie na wykonawcę, w aktualnych warunkach świadczenia usługi objętej zamówieniem, będzie skutkować niemożliwością świadczenia (przez która rozumie się taka sytuację, w której spełnienie świadczenia jest wprawdzie możliwe z technicznego punktu widzenia, ale całkowicie nieuzasadnione z punktu widzenia racjonalności ekonomicznej, ze względu na konieczne koszty i starania – wyrok z dnia 28 września 2012 sygn. akt KIO 1988/12), którą jest jedna z podstaw do uznania nieważności umowy w sprawie zamówienia publicznego. Pozostawienie SWZ w tym projektu umowy w aktualnym kształcie i treści naruszają zasady równowagi stron wprowadzając po stronie wykonawcy znaczące ryzyko poniesienia straty w trakcie wykonywania zamówienia i stanowią bezzasadną barierę w dostępie do zamówienia.</w:t>
      </w:r>
      <w:r>
        <w:rPr>
          <w:rFonts w:ascii="Arial" w:hAnsi="Arial" w:cs="Arial"/>
          <w:bCs/>
          <w:iCs/>
          <w:sz w:val="20"/>
          <w:szCs w:val="20"/>
          <w:lang w:eastAsia="zh-CN"/>
        </w:rPr>
        <w:t xml:space="preserve"> </w:t>
      </w:r>
      <w:r w:rsidR="00C04CF8" w:rsidRPr="00350EE5">
        <w:rPr>
          <w:rFonts w:ascii="Arial" w:hAnsi="Arial" w:cs="Arial"/>
          <w:sz w:val="20"/>
          <w:szCs w:val="20"/>
        </w:rPr>
        <w:t>W związku z powyższym prosimy o dodanie do projektu umowy zapisu następującej treści:</w:t>
      </w:r>
    </w:p>
    <w:p w14:paraId="55A6D3C6" w14:textId="30BEA87D" w:rsidR="00C04CF8" w:rsidRPr="007A783C" w:rsidRDefault="00C04CF8" w:rsidP="007A783C">
      <w:pPr>
        <w:jc w:val="both"/>
        <w:rPr>
          <w:rFonts w:ascii="Arial" w:hAnsi="Arial" w:cs="Arial"/>
          <w:bCs/>
          <w:i/>
          <w:iCs/>
          <w:sz w:val="20"/>
          <w:szCs w:val="20"/>
          <w:lang w:eastAsia="zh-CN"/>
        </w:rPr>
      </w:pPr>
      <w:r w:rsidRPr="007A783C">
        <w:rPr>
          <w:rFonts w:ascii="Arial" w:hAnsi="Arial" w:cs="Arial"/>
          <w:bCs/>
          <w:i/>
          <w:iCs/>
          <w:sz w:val="20"/>
          <w:szCs w:val="20"/>
          <w:lang w:eastAsia="zh-CN"/>
        </w:rPr>
        <w:t>„Zamawiający dopuszcza zmianę stawki wynagrodzenia w formie aneksu o koszt wzrostu cen energii elektrycznej lub innych mediów związany z realizacją usługi objętej zamówieniem”.</w:t>
      </w:r>
    </w:p>
    <w:p w14:paraId="04B819D1" w14:textId="01B81E71" w:rsidR="00CE4210" w:rsidRPr="007A783C" w:rsidRDefault="00CE4210" w:rsidP="00CE4210">
      <w:pPr>
        <w:pStyle w:val="Default"/>
        <w:rPr>
          <w:b/>
          <w:sz w:val="20"/>
          <w:szCs w:val="20"/>
          <w:u w:val="single"/>
        </w:rPr>
      </w:pPr>
      <w:r w:rsidRPr="007A783C">
        <w:rPr>
          <w:b/>
          <w:sz w:val="20"/>
          <w:szCs w:val="20"/>
          <w:u w:val="single"/>
        </w:rPr>
        <w:t>Odpowiedź na pytanie 16:</w:t>
      </w:r>
    </w:p>
    <w:p w14:paraId="25C308CC" w14:textId="6A4A5976" w:rsidR="00CE4210" w:rsidRPr="00803A72" w:rsidRDefault="007A783C" w:rsidP="007A783C">
      <w:pPr>
        <w:pStyle w:val="Default"/>
        <w:rPr>
          <w:sz w:val="20"/>
          <w:szCs w:val="20"/>
        </w:rPr>
      </w:pPr>
      <w:r>
        <w:rPr>
          <w:sz w:val="20"/>
          <w:szCs w:val="20"/>
        </w:rPr>
        <w:t xml:space="preserve">Zamawiający nie wprowadzi zmian w ww. zakresie. </w:t>
      </w:r>
    </w:p>
    <w:p w14:paraId="6222D8D4" w14:textId="54BFEB66" w:rsidR="00C04CF8" w:rsidRPr="007A783C" w:rsidRDefault="007A783C" w:rsidP="007A783C">
      <w:pPr>
        <w:spacing w:after="160" w:line="252" w:lineRule="auto"/>
        <w:jc w:val="both"/>
        <w:rPr>
          <w:rFonts w:ascii="Arial" w:hAnsi="Arial" w:cs="Arial"/>
          <w:sz w:val="20"/>
          <w:szCs w:val="20"/>
        </w:rPr>
      </w:pPr>
      <w:r w:rsidRPr="007A783C">
        <w:rPr>
          <w:rFonts w:ascii="Arial" w:hAnsi="Arial" w:cs="Arial"/>
          <w:b/>
          <w:iCs/>
          <w:sz w:val="20"/>
          <w:szCs w:val="20"/>
          <w:lang w:eastAsia="zh-CN"/>
        </w:rPr>
        <w:t>Pytanie nr 17 -</w:t>
      </w:r>
      <w:r>
        <w:rPr>
          <w:rFonts w:ascii="Arial" w:hAnsi="Arial" w:cs="Arial"/>
          <w:bCs/>
          <w:iCs/>
          <w:sz w:val="20"/>
          <w:szCs w:val="20"/>
          <w:lang w:eastAsia="zh-CN"/>
        </w:rPr>
        <w:t xml:space="preserve"> </w:t>
      </w:r>
      <w:r w:rsidR="00C04CF8" w:rsidRPr="007A783C">
        <w:rPr>
          <w:rFonts w:ascii="Arial" w:hAnsi="Arial" w:cs="Arial"/>
          <w:bCs/>
          <w:iCs/>
          <w:sz w:val="20"/>
          <w:szCs w:val="20"/>
          <w:lang w:eastAsia="zh-CN"/>
        </w:rPr>
        <w:t xml:space="preserve">Prosimy o dodanie do postanowień umownych regulacji, wprowadzającej waloryzację wartości wynagrodzenia wykonawcy w związku </w:t>
      </w:r>
      <w:r w:rsidR="00C04CF8" w:rsidRPr="007A783C">
        <w:rPr>
          <w:rFonts w:ascii="Arial" w:hAnsi="Arial" w:cs="Arial"/>
          <w:sz w:val="20"/>
          <w:szCs w:val="20"/>
        </w:rPr>
        <w:t>ze zmianami w prawie dotyczącymi gospodarowania odpadami i trwającymi pracami w Samorządach nad nowymi stawkami za usługi komunalne, które na dzień składania oferty w postępowaniu przetargowym nie są znane Wykonawcy. W związku z powyższym prosimy o dodanie do projektu umowy zapisu następującej treści:</w:t>
      </w:r>
      <w:r>
        <w:rPr>
          <w:rFonts w:ascii="Arial" w:hAnsi="Arial" w:cs="Arial"/>
          <w:bCs/>
          <w:iCs/>
          <w:sz w:val="20"/>
          <w:szCs w:val="20"/>
          <w:lang w:eastAsia="zh-CN"/>
        </w:rPr>
        <w:t xml:space="preserve"> </w:t>
      </w:r>
      <w:r w:rsidR="00C04CF8" w:rsidRPr="007A783C">
        <w:rPr>
          <w:rFonts w:ascii="Arial" w:hAnsi="Arial" w:cs="Arial"/>
          <w:i/>
          <w:iCs/>
          <w:sz w:val="20"/>
          <w:szCs w:val="20"/>
        </w:rPr>
        <w:t>„Zamawiający dopuszcza zmianę stawki wynagrodzenia w formie aneksu o wzrost cen utylizacji odpadów (komunalnych, resztek pokonsumpcyjnych) w okresie obowiązywania umowy”.</w:t>
      </w:r>
    </w:p>
    <w:p w14:paraId="0A274D00" w14:textId="77777777" w:rsidR="007A783C" w:rsidRPr="007A783C" w:rsidRDefault="00CE4210" w:rsidP="00CE4210">
      <w:pPr>
        <w:pStyle w:val="Default"/>
        <w:rPr>
          <w:b/>
          <w:bCs/>
          <w:sz w:val="20"/>
          <w:szCs w:val="20"/>
        </w:rPr>
      </w:pPr>
      <w:r w:rsidRPr="007A783C">
        <w:rPr>
          <w:b/>
          <w:bCs/>
          <w:sz w:val="20"/>
          <w:szCs w:val="20"/>
        </w:rPr>
        <w:t>Odpowiedź na pytanie 1</w:t>
      </w:r>
      <w:r w:rsidR="00340E6E" w:rsidRPr="007A783C">
        <w:rPr>
          <w:b/>
          <w:bCs/>
          <w:sz w:val="20"/>
          <w:szCs w:val="20"/>
        </w:rPr>
        <w:t>7</w:t>
      </w:r>
      <w:r w:rsidRPr="007A783C">
        <w:rPr>
          <w:b/>
          <w:bCs/>
          <w:sz w:val="20"/>
          <w:szCs w:val="20"/>
        </w:rPr>
        <w:t>:</w:t>
      </w:r>
    </w:p>
    <w:p w14:paraId="4C533FAD" w14:textId="4674CA99" w:rsidR="00CE4210" w:rsidRPr="007A783C" w:rsidRDefault="007A783C" w:rsidP="00CE4210">
      <w:pPr>
        <w:pStyle w:val="Default"/>
        <w:rPr>
          <w:sz w:val="20"/>
          <w:szCs w:val="20"/>
        </w:rPr>
      </w:pPr>
      <w:r w:rsidRPr="007A783C">
        <w:rPr>
          <w:sz w:val="20"/>
          <w:szCs w:val="20"/>
        </w:rPr>
        <w:t>Zamawiający nie wprowadzi zmian w ww. zakresie.</w:t>
      </w:r>
    </w:p>
    <w:p w14:paraId="24E1DE40" w14:textId="6CA8980C" w:rsidR="00C04CF8" w:rsidRPr="007A783C" w:rsidRDefault="007A783C" w:rsidP="007A783C">
      <w:pPr>
        <w:spacing w:after="0" w:line="240" w:lineRule="auto"/>
        <w:jc w:val="both"/>
        <w:rPr>
          <w:rFonts w:ascii="Arial" w:hAnsi="Arial" w:cs="Arial"/>
          <w:sz w:val="20"/>
          <w:szCs w:val="20"/>
        </w:rPr>
      </w:pPr>
      <w:r w:rsidRPr="007A783C">
        <w:rPr>
          <w:rFonts w:ascii="Arial" w:hAnsi="Arial" w:cs="Arial"/>
          <w:b/>
          <w:bCs/>
          <w:sz w:val="20"/>
          <w:szCs w:val="20"/>
        </w:rPr>
        <w:t>Pytanie nr 18 -</w:t>
      </w:r>
      <w:r>
        <w:rPr>
          <w:rFonts w:ascii="Arial" w:hAnsi="Arial" w:cs="Arial"/>
          <w:sz w:val="20"/>
          <w:szCs w:val="20"/>
        </w:rPr>
        <w:t xml:space="preserve"> </w:t>
      </w:r>
      <w:r w:rsidR="00C04CF8" w:rsidRPr="007A783C">
        <w:rPr>
          <w:rFonts w:ascii="Arial" w:hAnsi="Arial" w:cs="Arial"/>
          <w:sz w:val="20"/>
          <w:szCs w:val="20"/>
        </w:rPr>
        <w:t>Prosimy o potwierdzenie, że kary umowne będą nakładane tylko i wyłącznie za zawinione uchybienia, działania lub zaniechania Wykonawcy, a nie wynikające z sytuacji losowych (np. awaria sprzętu, środka transportu etc.)</w:t>
      </w:r>
    </w:p>
    <w:p w14:paraId="012E82E6" w14:textId="4BAF824F" w:rsidR="00340E6E" w:rsidRPr="00803A72" w:rsidRDefault="00340E6E" w:rsidP="00340E6E">
      <w:pPr>
        <w:pStyle w:val="Akapitzlist"/>
        <w:spacing w:after="0" w:line="240" w:lineRule="auto"/>
        <w:ind w:left="0"/>
        <w:jc w:val="both"/>
        <w:rPr>
          <w:rFonts w:ascii="Arial" w:hAnsi="Arial" w:cs="Arial"/>
          <w:sz w:val="20"/>
          <w:szCs w:val="20"/>
          <w:u w:val="single"/>
        </w:rPr>
      </w:pPr>
      <w:r w:rsidRPr="00533726">
        <w:rPr>
          <w:rFonts w:ascii="Arial" w:hAnsi="Arial" w:cs="Arial"/>
          <w:b/>
          <w:bCs/>
          <w:sz w:val="20"/>
          <w:szCs w:val="20"/>
          <w:u w:val="single"/>
        </w:rPr>
        <w:t>Odpowiedź na pytanie 18</w:t>
      </w:r>
      <w:r w:rsidRPr="00803A72">
        <w:rPr>
          <w:rFonts w:ascii="Arial" w:hAnsi="Arial" w:cs="Arial"/>
          <w:sz w:val="20"/>
          <w:szCs w:val="20"/>
          <w:u w:val="single"/>
        </w:rPr>
        <w:t>:</w:t>
      </w:r>
    </w:p>
    <w:p w14:paraId="2726F6C1" w14:textId="0C8328F2" w:rsidR="00340E6E" w:rsidRPr="00CB316D" w:rsidRDefault="00CB316D" w:rsidP="00CB316D">
      <w:pPr>
        <w:spacing w:after="0" w:line="240" w:lineRule="auto"/>
        <w:jc w:val="both"/>
        <w:rPr>
          <w:rFonts w:ascii="Arial" w:hAnsi="Arial" w:cs="Arial"/>
          <w:sz w:val="20"/>
          <w:szCs w:val="20"/>
        </w:rPr>
      </w:pPr>
      <w:r>
        <w:rPr>
          <w:rFonts w:ascii="Arial" w:hAnsi="Arial" w:cs="Arial"/>
          <w:sz w:val="20"/>
          <w:szCs w:val="20"/>
        </w:rPr>
        <w:t xml:space="preserve">Zamawiający określił wysokości kar w par. 9 umowy. </w:t>
      </w:r>
      <w:r w:rsidR="00533726">
        <w:rPr>
          <w:rFonts w:ascii="Arial" w:hAnsi="Arial" w:cs="Arial"/>
          <w:sz w:val="20"/>
          <w:szCs w:val="20"/>
        </w:rPr>
        <w:t>Wykonawca winien zrealizować przedmiot umowy zgodnie z umową</w:t>
      </w:r>
      <w:r w:rsidR="009A7FA1">
        <w:rPr>
          <w:rFonts w:ascii="Arial" w:hAnsi="Arial" w:cs="Arial"/>
          <w:sz w:val="20"/>
          <w:szCs w:val="20"/>
        </w:rPr>
        <w:t>- nie potwierdzamy ww. proponowanych zapisów</w:t>
      </w:r>
      <w:r w:rsidR="00533726">
        <w:rPr>
          <w:rFonts w:ascii="Arial" w:hAnsi="Arial" w:cs="Arial"/>
          <w:sz w:val="20"/>
          <w:szCs w:val="20"/>
        </w:rPr>
        <w:t>.</w:t>
      </w:r>
      <w:r>
        <w:rPr>
          <w:rFonts w:ascii="Arial" w:hAnsi="Arial" w:cs="Arial"/>
          <w:sz w:val="20"/>
          <w:szCs w:val="20"/>
        </w:rPr>
        <w:t xml:space="preserve"> </w:t>
      </w:r>
    </w:p>
    <w:p w14:paraId="0817F513" w14:textId="77777777" w:rsidR="00C04CF8" w:rsidRPr="00803A72" w:rsidRDefault="00C04CF8" w:rsidP="00C04CF8">
      <w:pPr>
        <w:pStyle w:val="Akapitzlist"/>
        <w:spacing w:after="0" w:line="240" w:lineRule="auto"/>
        <w:contextualSpacing w:val="0"/>
        <w:jc w:val="both"/>
        <w:rPr>
          <w:rFonts w:ascii="Arial" w:hAnsi="Arial" w:cs="Arial"/>
          <w:sz w:val="20"/>
          <w:szCs w:val="20"/>
        </w:rPr>
      </w:pPr>
    </w:p>
    <w:p w14:paraId="1613DE93" w14:textId="5AEF78D1" w:rsidR="00C04CF8" w:rsidRPr="00533726" w:rsidRDefault="00533726" w:rsidP="00533726">
      <w:pPr>
        <w:spacing w:after="0" w:line="240" w:lineRule="auto"/>
        <w:jc w:val="both"/>
        <w:rPr>
          <w:rFonts w:ascii="Arial" w:hAnsi="Arial" w:cs="Arial"/>
          <w:sz w:val="20"/>
          <w:szCs w:val="20"/>
        </w:rPr>
      </w:pPr>
      <w:r w:rsidRPr="00533726">
        <w:rPr>
          <w:rFonts w:ascii="Arial" w:hAnsi="Arial" w:cs="Arial"/>
          <w:b/>
          <w:bCs/>
          <w:sz w:val="20"/>
          <w:szCs w:val="20"/>
        </w:rPr>
        <w:t>Pytanie nr 19 -</w:t>
      </w:r>
      <w:r>
        <w:rPr>
          <w:rFonts w:ascii="Arial" w:hAnsi="Arial" w:cs="Arial"/>
          <w:sz w:val="20"/>
          <w:szCs w:val="20"/>
        </w:rPr>
        <w:t xml:space="preserve"> </w:t>
      </w:r>
      <w:r w:rsidR="00C04CF8" w:rsidRPr="00533726">
        <w:rPr>
          <w:rFonts w:ascii="Arial" w:hAnsi="Arial" w:cs="Arial"/>
          <w:sz w:val="20"/>
          <w:szCs w:val="20"/>
        </w:rPr>
        <w:t xml:space="preserve">Czy </w:t>
      </w:r>
      <w:bookmarkStart w:id="0" w:name="_Hlk91494439"/>
      <w:r w:rsidR="00C04CF8" w:rsidRPr="00533726">
        <w:rPr>
          <w:rFonts w:ascii="Arial" w:hAnsi="Arial" w:cs="Arial"/>
          <w:sz w:val="20"/>
          <w:szCs w:val="20"/>
        </w:rPr>
        <w:t>Zamawiający dopuszcza możliwość zastosowania dla usługi elektronicznego systemu zamawiania posiłków</w:t>
      </w:r>
      <w:bookmarkEnd w:id="0"/>
      <w:r w:rsidR="00C04CF8" w:rsidRPr="00533726">
        <w:rPr>
          <w:rFonts w:ascii="Arial" w:hAnsi="Arial" w:cs="Arial"/>
          <w:sz w:val="20"/>
          <w:szCs w:val="20"/>
        </w:rPr>
        <w:t>? Wykonawca proponuje bezpłatne udostępnienie platformy informatycznej, która pozwoli na zdalne zgłaszanie ilości żywionych przez każdy z oddziałów Zamawiającego. Takie rozwiązanie pozwoli na uproszczenie i przyspieszenie procesu zamawiania posiłków i zgłaszania korekt obu stronom?</w:t>
      </w:r>
    </w:p>
    <w:p w14:paraId="4EDE6586" w14:textId="1BABDBB4" w:rsidR="00C04CF8" w:rsidRDefault="00340E6E" w:rsidP="00533726">
      <w:pPr>
        <w:pStyle w:val="Akapitzlist"/>
        <w:spacing w:after="0" w:line="240" w:lineRule="auto"/>
        <w:ind w:left="0"/>
        <w:contextualSpacing w:val="0"/>
        <w:jc w:val="both"/>
        <w:rPr>
          <w:rFonts w:ascii="Arial" w:hAnsi="Arial" w:cs="Arial"/>
          <w:sz w:val="20"/>
          <w:szCs w:val="20"/>
        </w:rPr>
      </w:pPr>
      <w:r w:rsidRPr="00533726">
        <w:rPr>
          <w:rFonts w:ascii="Arial" w:hAnsi="Arial" w:cs="Arial"/>
          <w:b/>
          <w:bCs/>
          <w:sz w:val="20"/>
          <w:szCs w:val="20"/>
          <w:u w:val="single"/>
        </w:rPr>
        <w:t>Odpowiedź na pytanie 19:</w:t>
      </w:r>
      <w:r w:rsidR="00533726">
        <w:rPr>
          <w:rFonts w:ascii="Arial" w:hAnsi="Arial" w:cs="Arial"/>
          <w:b/>
          <w:bCs/>
          <w:sz w:val="20"/>
          <w:szCs w:val="20"/>
          <w:u w:val="single"/>
        </w:rPr>
        <w:t xml:space="preserve"> </w:t>
      </w:r>
      <w:r w:rsidRPr="00803A72">
        <w:rPr>
          <w:rFonts w:ascii="Arial" w:hAnsi="Arial" w:cs="Arial"/>
          <w:sz w:val="20"/>
          <w:szCs w:val="20"/>
        </w:rPr>
        <w:t>Zamawiający dopuszcza możliwość zastosowania dla usługi elektronicznego systemu zamawiania posiłków</w:t>
      </w:r>
      <w:r w:rsidR="00B861A7" w:rsidRPr="00803A72">
        <w:rPr>
          <w:rFonts w:ascii="Arial" w:hAnsi="Arial" w:cs="Arial"/>
          <w:sz w:val="20"/>
          <w:szCs w:val="20"/>
        </w:rPr>
        <w:t>.</w:t>
      </w:r>
    </w:p>
    <w:p w14:paraId="3F8CF8C8" w14:textId="77777777" w:rsidR="00924DBA" w:rsidRDefault="00924DBA" w:rsidP="00924DBA">
      <w:pPr>
        <w:widowControl w:val="0"/>
        <w:autoSpaceDE w:val="0"/>
        <w:autoSpaceDN w:val="0"/>
        <w:adjustRightInd w:val="0"/>
        <w:spacing w:before="240" w:after="240"/>
        <w:jc w:val="right"/>
        <w:rPr>
          <w:rFonts w:ascii="Arial" w:hAnsi="Arial" w:cs="Arial"/>
          <w:b/>
          <w:bCs/>
          <w:sz w:val="20"/>
          <w:szCs w:val="20"/>
          <w:u w:val="single"/>
        </w:rPr>
      </w:pPr>
    </w:p>
    <w:p w14:paraId="15F404AC" w14:textId="77777777" w:rsidR="00924DBA" w:rsidRDefault="00924DBA" w:rsidP="00533726">
      <w:pPr>
        <w:pStyle w:val="Akapitzlist"/>
        <w:spacing w:after="0" w:line="240" w:lineRule="auto"/>
        <w:ind w:left="0"/>
        <w:contextualSpacing w:val="0"/>
        <w:jc w:val="both"/>
        <w:rPr>
          <w:rFonts w:ascii="Arial" w:hAnsi="Arial" w:cs="Arial"/>
          <w:b/>
          <w:bCs/>
          <w:sz w:val="20"/>
          <w:szCs w:val="20"/>
        </w:rPr>
      </w:pPr>
    </w:p>
    <w:p w14:paraId="54A9A323" w14:textId="582ED082" w:rsidR="00924DBA" w:rsidRPr="00314E2C" w:rsidRDefault="00314E2C" w:rsidP="00533726">
      <w:pPr>
        <w:pStyle w:val="Akapitzlist"/>
        <w:spacing w:after="0" w:line="240" w:lineRule="auto"/>
        <w:ind w:left="0"/>
        <w:contextualSpacing w:val="0"/>
        <w:jc w:val="both"/>
        <w:rPr>
          <w:rFonts w:ascii="Arial" w:hAnsi="Arial" w:cs="Arial"/>
          <w:b/>
          <w:bCs/>
          <w:sz w:val="20"/>
          <w:szCs w:val="20"/>
          <w:u w:val="single"/>
        </w:rPr>
      </w:pPr>
      <w:r>
        <w:rPr>
          <w:rFonts w:ascii="Arial" w:hAnsi="Arial" w:cs="Arial"/>
          <w:b/>
          <w:bCs/>
          <w:sz w:val="20"/>
          <w:szCs w:val="20"/>
          <w:u w:val="single"/>
        </w:rPr>
        <w:t>W związku z powyższym w</w:t>
      </w:r>
      <w:r w:rsidR="00924DBA" w:rsidRPr="00314E2C">
        <w:rPr>
          <w:rFonts w:ascii="Arial" w:hAnsi="Arial" w:cs="Arial"/>
          <w:b/>
          <w:bCs/>
          <w:sz w:val="20"/>
          <w:szCs w:val="20"/>
          <w:u w:val="single"/>
        </w:rPr>
        <w:t>prowadz</w:t>
      </w:r>
      <w:r>
        <w:rPr>
          <w:rFonts w:ascii="Arial" w:hAnsi="Arial" w:cs="Arial"/>
          <w:b/>
          <w:bCs/>
          <w:sz w:val="20"/>
          <w:szCs w:val="20"/>
          <w:u w:val="single"/>
        </w:rPr>
        <w:t>a się</w:t>
      </w:r>
      <w:r w:rsidR="00924DBA" w:rsidRPr="00314E2C">
        <w:rPr>
          <w:rFonts w:ascii="Arial" w:hAnsi="Arial" w:cs="Arial"/>
          <w:b/>
          <w:bCs/>
          <w:sz w:val="20"/>
          <w:szCs w:val="20"/>
          <w:u w:val="single"/>
        </w:rPr>
        <w:t xml:space="preserve"> zmiany w SW</w:t>
      </w:r>
      <w:r w:rsidR="004C7FBE" w:rsidRPr="00314E2C">
        <w:rPr>
          <w:rFonts w:ascii="Arial" w:hAnsi="Arial" w:cs="Arial"/>
          <w:b/>
          <w:bCs/>
          <w:sz w:val="20"/>
          <w:szCs w:val="20"/>
          <w:u w:val="single"/>
        </w:rPr>
        <w:t>Z</w:t>
      </w:r>
      <w:r>
        <w:rPr>
          <w:rFonts w:ascii="Arial" w:hAnsi="Arial" w:cs="Arial"/>
          <w:b/>
          <w:bCs/>
          <w:sz w:val="20"/>
          <w:szCs w:val="20"/>
          <w:u w:val="single"/>
        </w:rPr>
        <w:t>:</w:t>
      </w:r>
    </w:p>
    <w:p w14:paraId="2AD02E32" w14:textId="77777777" w:rsidR="00924DBA" w:rsidRDefault="00924DBA" w:rsidP="00533726">
      <w:pPr>
        <w:pStyle w:val="Akapitzlist"/>
        <w:spacing w:after="0" w:line="240" w:lineRule="auto"/>
        <w:ind w:left="0"/>
        <w:contextualSpacing w:val="0"/>
        <w:jc w:val="both"/>
        <w:rPr>
          <w:rFonts w:ascii="Arial" w:hAnsi="Arial" w:cs="Arial"/>
          <w:b/>
          <w:bCs/>
          <w:sz w:val="20"/>
          <w:szCs w:val="20"/>
        </w:rPr>
      </w:pPr>
    </w:p>
    <w:p w14:paraId="0E7D8F61" w14:textId="77777777" w:rsidR="004C7FBE" w:rsidRPr="00464CEB" w:rsidRDefault="004C7FBE" w:rsidP="004C7FBE">
      <w:pPr>
        <w:pStyle w:val="Nagwek1"/>
        <w:rPr>
          <w:rFonts w:ascii="Arial" w:hAnsi="Arial" w:cs="Arial"/>
          <w:sz w:val="20"/>
          <w:szCs w:val="20"/>
        </w:rPr>
      </w:pPr>
      <w:r w:rsidRPr="00464CEB">
        <w:rPr>
          <w:rFonts w:ascii="Arial" w:hAnsi="Arial" w:cs="Arial"/>
          <w:sz w:val="20"/>
          <w:szCs w:val="20"/>
        </w:rPr>
        <w:t>Rozdział 11</w:t>
      </w:r>
    </w:p>
    <w:p w14:paraId="01F22CF2" w14:textId="77777777" w:rsidR="004C7FBE" w:rsidRPr="00464CEB" w:rsidRDefault="004C7FBE" w:rsidP="004C7FBE">
      <w:pPr>
        <w:pStyle w:val="Nagwek1"/>
        <w:spacing w:after="120"/>
        <w:rPr>
          <w:rFonts w:ascii="Arial" w:hAnsi="Arial" w:cs="Arial"/>
          <w:sz w:val="20"/>
          <w:szCs w:val="20"/>
        </w:rPr>
      </w:pPr>
      <w:r w:rsidRPr="00464CEB">
        <w:rPr>
          <w:rFonts w:ascii="Arial" w:hAnsi="Arial" w:cs="Arial"/>
          <w:sz w:val="20"/>
          <w:szCs w:val="20"/>
        </w:rPr>
        <w:t>Termin związania ofertą</w:t>
      </w:r>
    </w:p>
    <w:p w14:paraId="42B2F5F0" w14:textId="2BE57616" w:rsidR="004C7FBE" w:rsidRPr="004C7FBE" w:rsidRDefault="004C7FBE" w:rsidP="004C7FBE">
      <w:pPr>
        <w:pStyle w:val="Tekstpodstawowy"/>
        <w:numPr>
          <w:ilvl w:val="1"/>
          <w:numId w:val="2"/>
        </w:numPr>
        <w:spacing w:line="276" w:lineRule="auto"/>
        <w:ind w:left="357" w:hanging="357"/>
        <w:rPr>
          <w:rFonts w:ascii="Arial" w:hAnsi="Arial" w:cs="Arial"/>
          <w:sz w:val="20"/>
          <w:szCs w:val="20"/>
        </w:rPr>
      </w:pPr>
      <w:r w:rsidRPr="00464CEB">
        <w:rPr>
          <w:rFonts w:ascii="Arial" w:hAnsi="Arial" w:cs="Arial"/>
          <w:sz w:val="20"/>
          <w:szCs w:val="20"/>
        </w:rPr>
        <w:t>Wykonawca jest związany ofertą przez okres do dnia</w:t>
      </w:r>
      <w:r>
        <w:rPr>
          <w:rFonts w:ascii="Arial" w:hAnsi="Arial" w:cs="Arial"/>
          <w:sz w:val="20"/>
          <w:szCs w:val="20"/>
        </w:rPr>
        <w:t xml:space="preserve"> </w:t>
      </w:r>
      <w:r w:rsidRPr="004C7FBE">
        <w:rPr>
          <w:rFonts w:ascii="Arial" w:hAnsi="Arial" w:cs="Arial"/>
          <w:b/>
          <w:bCs/>
          <w:sz w:val="20"/>
          <w:szCs w:val="20"/>
        </w:rPr>
        <w:t>02 lutego 2022 r.</w:t>
      </w:r>
      <w:r>
        <w:rPr>
          <w:rFonts w:ascii="Arial" w:hAnsi="Arial" w:cs="Arial"/>
          <w:sz w:val="20"/>
          <w:szCs w:val="20"/>
        </w:rPr>
        <w:t xml:space="preserve"> </w:t>
      </w:r>
      <w:r w:rsidRPr="004C7FBE">
        <w:rPr>
          <w:rFonts w:ascii="Arial" w:eastAsia="MS Mincho" w:hAnsi="Arial" w:cs="Arial"/>
          <w:sz w:val="20"/>
          <w:szCs w:val="20"/>
        </w:rPr>
        <w:t>Bieg terminu związania ofertą rozpoczyna się wraz z upływem terminu składania ofert.</w:t>
      </w:r>
    </w:p>
    <w:p w14:paraId="34CE85A2" w14:textId="77777777" w:rsidR="004C7FBE" w:rsidRDefault="004C7FBE" w:rsidP="00533726">
      <w:pPr>
        <w:pStyle w:val="Akapitzlist"/>
        <w:spacing w:after="0" w:line="240" w:lineRule="auto"/>
        <w:ind w:left="0"/>
        <w:contextualSpacing w:val="0"/>
        <w:jc w:val="both"/>
        <w:rPr>
          <w:rFonts w:ascii="Arial" w:hAnsi="Arial" w:cs="Arial"/>
          <w:b/>
          <w:bCs/>
          <w:sz w:val="20"/>
          <w:szCs w:val="20"/>
        </w:rPr>
      </w:pPr>
    </w:p>
    <w:p w14:paraId="21725C3A" w14:textId="77777777" w:rsidR="004C7FBE" w:rsidRPr="00464CEB" w:rsidRDefault="004C7FBE" w:rsidP="004C7FBE">
      <w:pPr>
        <w:pStyle w:val="Nagwek1"/>
        <w:spacing w:before="240"/>
        <w:rPr>
          <w:rFonts w:ascii="Arial" w:hAnsi="Arial" w:cs="Arial"/>
          <w:sz w:val="20"/>
          <w:szCs w:val="20"/>
        </w:rPr>
      </w:pPr>
      <w:r w:rsidRPr="00464CEB">
        <w:rPr>
          <w:rFonts w:ascii="Arial" w:hAnsi="Arial" w:cs="Arial"/>
          <w:sz w:val="20"/>
          <w:szCs w:val="20"/>
        </w:rPr>
        <w:t>Rozdział 14</w:t>
      </w:r>
    </w:p>
    <w:p w14:paraId="3B48DBF0" w14:textId="77777777" w:rsidR="004C7FBE" w:rsidRPr="00464CEB" w:rsidRDefault="004C7FBE" w:rsidP="004C7FBE">
      <w:pPr>
        <w:pStyle w:val="Nagwek1"/>
        <w:spacing w:after="100" w:afterAutospacing="1"/>
        <w:rPr>
          <w:rFonts w:ascii="Arial" w:hAnsi="Arial" w:cs="Arial"/>
          <w:sz w:val="20"/>
          <w:szCs w:val="20"/>
        </w:rPr>
      </w:pPr>
      <w:r w:rsidRPr="00464CEB">
        <w:rPr>
          <w:rFonts w:ascii="Arial" w:hAnsi="Arial" w:cs="Arial"/>
          <w:sz w:val="20"/>
          <w:szCs w:val="20"/>
        </w:rPr>
        <w:t>Sposób i termin składania ofert. Termin otwarcia ofert</w:t>
      </w:r>
      <w:r>
        <w:rPr>
          <w:rFonts w:ascii="Arial" w:hAnsi="Arial" w:cs="Arial"/>
          <w:sz w:val="20"/>
          <w:szCs w:val="20"/>
        </w:rPr>
        <w:t>.</w:t>
      </w:r>
    </w:p>
    <w:p w14:paraId="752A48DF" w14:textId="77777777" w:rsidR="004C7FBE" w:rsidRPr="00A32493" w:rsidRDefault="004C7FBE" w:rsidP="004C7FBE">
      <w:pPr>
        <w:numPr>
          <w:ilvl w:val="1"/>
          <w:numId w:val="3"/>
        </w:numPr>
        <w:spacing w:after="0"/>
        <w:ind w:left="357" w:hanging="357"/>
        <w:jc w:val="both"/>
        <w:rPr>
          <w:rFonts w:ascii="Arial" w:hAnsi="Arial" w:cs="Arial"/>
          <w:sz w:val="20"/>
          <w:szCs w:val="20"/>
          <w:lang w:eastAsia="x-none"/>
        </w:rPr>
      </w:pPr>
      <w:r w:rsidRPr="0057171E">
        <w:rPr>
          <w:rFonts w:ascii="Arial" w:hAnsi="Arial" w:cs="Arial"/>
          <w:sz w:val="20"/>
          <w:szCs w:val="20"/>
          <w:lang w:eastAsia="x-none"/>
        </w:rPr>
        <w:t xml:space="preserve">Wykonawca składa zaszyfrowana ofertę za </w:t>
      </w:r>
      <w:r w:rsidRPr="0057171E">
        <w:rPr>
          <w:rFonts w:ascii="Arial" w:hAnsi="Arial" w:cs="Arial"/>
          <w:sz w:val="20"/>
          <w:szCs w:val="20"/>
        </w:rPr>
        <w:t xml:space="preserve">pośrednictwem </w:t>
      </w:r>
      <w:r w:rsidRPr="00C43D94">
        <w:rPr>
          <w:rFonts w:ascii="Arial" w:hAnsi="Arial" w:cs="Arial"/>
          <w:b/>
          <w:bCs/>
          <w:sz w:val="20"/>
          <w:szCs w:val="20"/>
        </w:rPr>
        <w:t>miniportal.uzp.gov.pl</w:t>
      </w:r>
      <w:r>
        <w:rPr>
          <w:rFonts w:ascii="Arial" w:hAnsi="Arial" w:cs="Arial"/>
          <w:sz w:val="20"/>
          <w:szCs w:val="20"/>
        </w:rPr>
        <w:t xml:space="preserve"> </w:t>
      </w:r>
      <w:r w:rsidRPr="0057171E">
        <w:rPr>
          <w:rFonts w:ascii="Arial" w:hAnsi="Arial" w:cs="Arial"/>
          <w:sz w:val="20"/>
          <w:szCs w:val="20"/>
        </w:rPr>
        <w:t>na adres</w:t>
      </w:r>
      <w:r>
        <w:rPr>
          <w:rFonts w:ascii="Arial" w:hAnsi="Arial" w:cs="Arial"/>
          <w:sz w:val="20"/>
          <w:szCs w:val="20"/>
          <w:lang w:eastAsia="x-none"/>
        </w:rPr>
        <w:t xml:space="preserve"> skrzynki </w:t>
      </w:r>
      <w:r w:rsidRPr="0057171E">
        <w:rPr>
          <w:rFonts w:ascii="Arial" w:hAnsi="Arial" w:cs="Arial"/>
          <w:b/>
          <w:bCs/>
          <w:sz w:val="20"/>
          <w:szCs w:val="20"/>
        </w:rPr>
        <w:t xml:space="preserve">ePUAP: </w:t>
      </w:r>
      <w:r w:rsidRPr="00A35194">
        <w:rPr>
          <w:rFonts w:ascii="Arial" w:hAnsi="Arial" w:cs="Arial"/>
          <w:b/>
          <w:bCs/>
          <w:sz w:val="20"/>
          <w:szCs w:val="20"/>
        </w:rPr>
        <w:t>/Hospicjumzg/skrytka</w:t>
      </w:r>
      <w:r>
        <w:rPr>
          <w:rFonts w:ascii="Arial" w:hAnsi="Arial" w:cs="Arial"/>
          <w:b/>
          <w:bCs/>
          <w:sz w:val="20"/>
          <w:szCs w:val="20"/>
        </w:rPr>
        <w:t>ESP</w:t>
      </w:r>
    </w:p>
    <w:p w14:paraId="723A862C" w14:textId="03F20F21" w:rsidR="004C7FBE" w:rsidRPr="004F7B61" w:rsidRDefault="004C7FBE" w:rsidP="004C7FBE">
      <w:pPr>
        <w:numPr>
          <w:ilvl w:val="1"/>
          <w:numId w:val="3"/>
        </w:numPr>
        <w:spacing w:after="0"/>
        <w:ind w:left="357" w:hanging="357"/>
        <w:jc w:val="both"/>
        <w:rPr>
          <w:rFonts w:ascii="Arial" w:hAnsi="Arial" w:cs="Arial"/>
          <w:sz w:val="20"/>
          <w:szCs w:val="20"/>
          <w:lang w:eastAsia="x-none"/>
        </w:rPr>
      </w:pPr>
      <w:r w:rsidRPr="00A32493">
        <w:rPr>
          <w:rFonts w:ascii="Arial" w:hAnsi="Arial" w:cs="Arial"/>
          <w:sz w:val="20"/>
          <w:szCs w:val="20"/>
        </w:rPr>
        <w:t xml:space="preserve">Zaszyfrowaną ofertę należy złożyć w terminie </w:t>
      </w:r>
      <w:r w:rsidRPr="00A32493">
        <w:rPr>
          <w:rFonts w:ascii="Arial" w:hAnsi="Arial" w:cs="Arial"/>
          <w:b/>
          <w:bCs/>
          <w:sz w:val="20"/>
          <w:szCs w:val="20"/>
        </w:rPr>
        <w:t xml:space="preserve">do </w:t>
      </w:r>
      <w:r w:rsidRPr="004F7B61">
        <w:rPr>
          <w:rFonts w:ascii="Arial" w:hAnsi="Arial" w:cs="Arial"/>
          <w:b/>
          <w:bCs/>
          <w:sz w:val="20"/>
          <w:szCs w:val="20"/>
        </w:rPr>
        <w:t xml:space="preserve">dnia </w:t>
      </w:r>
      <w:r>
        <w:rPr>
          <w:rFonts w:ascii="Arial" w:hAnsi="Arial" w:cs="Arial"/>
          <w:b/>
          <w:bCs/>
          <w:sz w:val="20"/>
          <w:szCs w:val="20"/>
        </w:rPr>
        <w:t xml:space="preserve">04 stycznia </w:t>
      </w:r>
      <w:r w:rsidRPr="004F7B61">
        <w:rPr>
          <w:rFonts w:ascii="Arial" w:hAnsi="Arial" w:cs="Arial"/>
          <w:b/>
          <w:bCs/>
          <w:sz w:val="20"/>
          <w:szCs w:val="20"/>
        </w:rPr>
        <w:t>202</w:t>
      </w:r>
      <w:r>
        <w:rPr>
          <w:rFonts w:ascii="Arial" w:hAnsi="Arial" w:cs="Arial"/>
          <w:b/>
          <w:bCs/>
          <w:sz w:val="20"/>
          <w:szCs w:val="20"/>
        </w:rPr>
        <w:t>2</w:t>
      </w:r>
      <w:r w:rsidRPr="004F7B61">
        <w:rPr>
          <w:rFonts w:ascii="Arial" w:hAnsi="Arial" w:cs="Arial"/>
          <w:b/>
          <w:bCs/>
          <w:sz w:val="20"/>
          <w:szCs w:val="20"/>
        </w:rPr>
        <w:t xml:space="preserve"> r. do godz. </w:t>
      </w:r>
      <w:r>
        <w:rPr>
          <w:rFonts w:ascii="Arial" w:hAnsi="Arial" w:cs="Arial"/>
          <w:b/>
          <w:bCs/>
          <w:sz w:val="20"/>
          <w:szCs w:val="20"/>
        </w:rPr>
        <w:t>10</w:t>
      </w:r>
      <w:r w:rsidRPr="004F7B61">
        <w:rPr>
          <w:rFonts w:ascii="Arial" w:hAnsi="Arial" w:cs="Arial"/>
          <w:b/>
          <w:bCs/>
          <w:sz w:val="20"/>
          <w:szCs w:val="20"/>
        </w:rPr>
        <w:t>:00.</w:t>
      </w:r>
    </w:p>
    <w:p w14:paraId="23C9C454" w14:textId="77777777" w:rsidR="004C7FBE" w:rsidRDefault="004C7FBE" w:rsidP="00533726">
      <w:pPr>
        <w:pStyle w:val="Akapitzlist"/>
        <w:spacing w:after="0" w:line="240" w:lineRule="auto"/>
        <w:ind w:left="0"/>
        <w:contextualSpacing w:val="0"/>
        <w:jc w:val="both"/>
        <w:rPr>
          <w:rFonts w:ascii="Arial" w:hAnsi="Arial" w:cs="Arial"/>
          <w:b/>
          <w:bCs/>
          <w:sz w:val="20"/>
          <w:szCs w:val="20"/>
        </w:rPr>
      </w:pPr>
    </w:p>
    <w:p w14:paraId="0D296A49" w14:textId="353E5EAB" w:rsidR="004C7FBE" w:rsidRPr="004C7FBE" w:rsidRDefault="004C7FBE" w:rsidP="004C7FBE">
      <w:pPr>
        <w:pStyle w:val="Akapitzlist"/>
        <w:numPr>
          <w:ilvl w:val="0"/>
          <w:numId w:val="4"/>
        </w:numPr>
        <w:spacing w:after="0"/>
        <w:ind w:left="357" w:hanging="357"/>
        <w:jc w:val="both"/>
        <w:rPr>
          <w:rFonts w:ascii="Arial" w:hAnsi="Arial" w:cs="Arial"/>
          <w:b/>
          <w:bCs/>
          <w:color w:val="FF0000"/>
          <w:sz w:val="20"/>
          <w:szCs w:val="20"/>
          <w:lang w:eastAsia="x-none"/>
        </w:rPr>
      </w:pPr>
      <w:r w:rsidRPr="004C7FBE">
        <w:rPr>
          <w:rFonts w:ascii="Arial" w:hAnsi="Arial" w:cs="Arial"/>
          <w:sz w:val="20"/>
          <w:szCs w:val="20"/>
        </w:rPr>
        <w:t xml:space="preserve">Komisja przetargowa dokona otwarcia ofert niezwłocznie, po terminie składania ofert w dniu </w:t>
      </w:r>
      <w:r w:rsidRPr="004C7FBE">
        <w:rPr>
          <w:rFonts w:ascii="Arial" w:hAnsi="Arial" w:cs="Arial"/>
          <w:sz w:val="20"/>
          <w:szCs w:val="20"/>
        </w:rPr>
        <w:br/>
      </w:r>
      <w:r>
        <w:rPr>
          <w:rFonts w:ascii="Arial" w:hAnsi="Arial" w:cs="Arial"/>
          <w:b/>
          <w:bCs/>
          <w:sz w:val="20"/>
          <w:szCs w:val="20"/>
        </w:rPr>
        <w:t>04 stycznia</w:t>
      </w:r>
      <w:r w:rsidRPr="004C7FBE">
        <w:rPr>
          <w:rFonts w:ascii="Arial" w:hAnsi="Arial" w:cs="Arial"/>
          <w:b/>
          <w:bCs/>
          <w:sz w:val="20"/>
          <w:szCs w:val="20"/>
        </w:rPr>
        <w:t xml:space="preserve"> 202</w:t>
      </w:r>
      <w:r>
        <w:rPr>
          <w:rFonts w:ascii="Arial" w:hAnsi="Arial" w:cs="Arial"/>
          <w:b/>
          <w:bCs/>
          <w:sz w:val="20"/>
          <w:szCs w:val="20"/>
        </w:rPr>
        <w:t>2</w:t>
      </w:r>
      <w:r w:rsidRPr="004C7FBE">
        <w:rPr>
          <w:rFonts w:ascii="Arial" w:hAnsi="Arial" w:cs="Arial"/>
          <w:b/>
          <w:bCs/>
          <w:sz w:val="20"/>
          <w:szCs w:val="20"/>
        </w:rPr>
        <w:t xml:space="preserve"> r. o godz. </w:t>
      </w:r>
      <w:r>
        <w:rPr>
          <w:rFonts w:ascii="Arial" w:hAnsi="Arial" w:cs="Arial"/>
          <w:b/>
          <w:bCs/>
          <w:sz w:val="20"/>
          <w:szCs w:val="20"/>
        </w:rPr>
        <w:t>13</w:t>
      </w:r>
      <w:r w:rsidRPr="004C7FBE">
        <w:rPr>
          <w:rFonts w:ascii="Arial" w:hAnsi="Arial" w:cs="Arial"/>
          <w:b/>
          <w:bCs/>
          <w:sz w:val="20"/>
          <w:szCs w:val="20"/>
        </w:rPr>
        <w:t>:30</w:t>
      </w:r>
      <w:r w:rsidRPr="004C7FBE">
        <w:rPr>
          <w:rFonts w:ascii="Arial" w:hAnsi="Arial" w:cs="Arial"/>
          <w:sz w:val="20"/>
          <w:szCs w:val="20"/>
        </w:rPr>
        <w:t xml:space="preserve">, nie później jednak niż następnego dnia po tym dniu, po przeprowadzeniu ich deszyfrowania bezpośrednio na </w:t>
      </w:r>
      <w:r w:rsidRPr="004C7FBE">
        <w:rPr>
          <w:rFonts w:ascii="Arial" w:hAnsi="Arial" w:cs="Arial"/>
          <w:b/>
          <w:sz w:val="20"/>
          <w:szCs w:val="20"/>
        </w:rPr>
        <w:t>miniPortalu</w:t>
      </w:r>
      <w:r w:rsidRPr="004C7FBE">
        <w:rPr>
          <w:rFonts w:ascii="Arial" w:hAnsi="Arial" w:cs="Arial"/>
          <w:sz w:val="20"/>
          <w:szCs w:val="20"/>
        </w:rPr>
        <w:t>.</w:t>
      </w:r>
    </w:p>
    <w:p w14:paraId="57C2CCF1" w14:textId="77777777" w:rsidR="004C7FBE" w:rsidRPr="004C7FBE" w:rsidRDefault="004C7FBE" w:rsidP="004C7FBE">
      <w:pPr>
        <w:widowControl w:val="0"/>
        <w:autoSpaceDE w:val="0"/>
        <w:autoSpaceDN w:val="0"/>
        <w:adjustRightInd w:val="0"/>
        <w:spacing w:before="240" w:after="240"/>
        <w:jc w:val="both"/>
        <w:rPr>
          <w:rFonts w:ascii="Arial" w:hAnsi="Arial" w:cs="Arial"/>
          <w:b/>
          <w:bCs/>
          <w:sz w:val="20"/>
          <w:szCs w:val="20"/>
          <w:u w:val="single"/>
        </w:rPr>
      </w:pPr>
      <w:r w:rsidRPr="004C7FBE">
        <w:rPr>
          <w:rFonts w:ascii="Arial" w:hAnsi="Arial" w:cs="Arial"/>
          <w:b/>
          <w:bCs/>
          <w:sz w:val="20"/>
          <w:szCs w:val="20"/>
          <w:u w:val="single"/>
        </w:rPr>
        <w:t>Powyższe wyjaśnienia treści SWZ stanowią integralną część specyfikacji warunków zamówienia.</w:t>
      </w:r>
    </w:p>
    <w:p w14:paraId="3111877A" w14:textId="77777777" w:rsidR="004C7FBE" w:rsidRPr="004C7FBE" w:rsidRDefault="004C7FBE" w:rsidP="004C7FBE">
      <w:pPr>
        <w:widowControl w:val="0"/>
        <w:autoSpaceDE w:val="0"/>
        <w:autoSpaceDN w:val="0"/>
        <w:adjustRightInd w:val="0"/>
        <w:spacing w:before="240" w:after="240"/>
        <w:rPr>
          <w:rFonts w:ascii="Arial" w:hAnsi="Arial" w:cs="Arial"/>
          <w:b/>
          <w:bCs/>
          <w:sz w:val="20"/>
          <w:szCs w:val="20"/>
          <w:u w:val="single"/>
        </w:rPr>
      </w:pPr>
      <w:r w:rsidRPr="004C7FBE">
        <w:rPr>
          <w:sz w:val="20"/>
          <w:szCs w:val="20"/>
        </w:rPr>
        <w:t xml:space="preserve">Miejsce publikacji: </w:t>
      </w:r>
      <w:hyperlink r:id="rId8" w:history="1">
        <w:r w:rsidRPr="004C7FBE">
          <w:rPr>
            <w:rStyle w:val="Hipercze"/>
            <w:sz w:val="20"/>
            <w:szCs w:val="20"/>
          </w:rPr>
          <w:t>https://hospicjum.bipzielonagora.pl/zamowienia_publiczne/5/status/rodzaj/wzp/zwr/</w:t>
        </w:r>
      </w:hyperlink>
      <w:r w:rsidRPr="004C7FBE">
        <w:rPr>
          <w:sz w:val="20"/>
          <w:szCs w:val="20"/>
        </w:rPr>
        <w:t xml:space="preserve"> </w:t>
      </w:r>
    </w:p>
    <w:p w14:paraId="45DF03ED" w14:textId="3FD4624E" w:rsidR="004C7FBE" w:rsidRPr="00314E2C" w:rsidRDefault="004C7FBE" w:rsidP="004C7FBE">
      <w:pPr>
        <w:spacing w:after="0" w:line="240" w:lineRule="auto"/>
        <w:jc w:val="both"/>
        <w:rPr>
          <w:rFonts w:ascii="Arial" w:hAnsi="Arial" w:cs="Arial"/>
          <w:sz w:val="20"/>
          <w:szCs w:val="20"/>
        </w:rPr>
      </w:pPr>
      <w:r w:rsidRPr="00314E2C">
        <w:rPr>
          <w:rFonts w:ascii="Arial" w:hAnsi="Arial" w:cs="Arial"/>
          <w:sz w:val="20"/>
          <w:szCs w:val="20"/>
        </w:rPr>
        <w:t>W związku z powyższym zamawiający informuję, że zamieścili ogłoszenie o zmianie ogłoszenia w dniu 27 grudnia 2021 r. nr 2021/BZP 00330507/01</w:t>
      </w:r>
      <w:r w:rsidR="00314E2C" w:rsidRPr="00314E2C">
        <w:rPr>
          <w:rFonts w:ascii="Arial" w:hAnsi="Arial" w:cs="Arial"/>
          <w:sz w:val="20"/>
          <w:szCs w:val="20"/>
        </w:rPr>
        <w:t xml:space="preserve"> w miejscu prowadzonego post</w:t>
      </w:r>
      <w:r w:rsidR="00314E2C">
        <w:rPr>
          <w:rFonts w:ascii="Arial" w:hAnsi="Arial" w:cs="Arial"/>
          <w:sz w:val="20"/>
          <w:szCs w:val="20"/>
        </w:rPr>
        <w:t>ę</w:t>
      </w:r>
      <w:r w:rsidR="00314E2C" w:rsidRPr="00314E2C">
        <w:rPr>
          <w:rFonts w:ascii="Arial" w:hAnsi="Arial" w:cs="Arial"/>
          <w:sz w:val="20"/>
          <w:szCs w:val="20"/>
        </w:rPr>
        <w:t>powania.</w:t>
      </w:r>
    </w:p>
    <w:p w14:paraId="7753C84A" w14:textId="6437AA41" w:rsidR="00924DBA" w:rsidRDefault="00924DBA" w:rsidP="00533726">
      <w:pPr>
        <w:pStyle w:val="Akapitzlist"/>
        <w:spacing w:after="0" w:line="240" w:lineRule="auto"/>
        <w:ind w:left="0"/>
        <w:contextualSpacing w:val="0"/>
        <w:jc w:val="both"/>
        <w:rPr>
          <w:rFonts w:ascii="Arial" w:hAnsi="Arial" w:cs="Arial"/>
          <w:b/>
          <w:bCs/>
          <w:sz w:val="20"/>
          <w:szCs w:val="20"/>
        </w:rPr>
      </w:pPr>
    </w:p>
    <w:sectPr w:rsidR="00924DBA" w:rsidSect="00ED2F5F">
      <w:pgSz w:w="11906" w:h="16838"/>
      <w:pgMar w:top="154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398F" w14:textId="77777777" w:rsidR="000A54D4" w:rsidRDefault="000A54D4" w:rsidP="0038753A">
      <w:pPr>
        <w:spacing w:after="0" w:line="240" w:lineRule="auto"/>
      </w:pPr>
      <w:r>
        <w:separator/>
      </w:r>
    </w:p>
  </w:endnote>
  <w:endnote w:type="continuationSeparator" w:id="0">
    <w:p w14:paraId="4888FE1A" w14:textId="77777777" w:rsidR="000A54D4" w:rsidRDefault="000A54D4" w:rsidP="0038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B350" w14:textId="77777777" w:rsidR="000A54D4" w:rsidRDefault="000A54D4" w:rsidP="0038753A">
      <w:pPr>
        <w:spacing w:after="0" w:line="240" w:lineRule="auto"/>
      </w:pPr>
      <w:r>
        <w:separator/>
      </w:r>
    </w:p>
  </w:footnote>
  <w:footnote w:type="continuationSeparator" w:id="0">
    <w:p w14:paraId="50439427" w14:textId="77777777" w:rsidR="000A54D4" w:rsidRDefault="000A54D4" w:rsidP="00387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3B60"/>
    <w:multiLevelType w:val="multilevel"/>
    <w:tmpl w:val="B17EBB12"/>
    <w:lvl w:ilvl="0">
      <w:start w:val="13"/>
      <w:numFmt w:val="decimal"/>
      <w:lvlText w:val="%1"/>
      <w:lvlJc w:val="left"/>
      <w:pPr>
        <w:ind w:left="480" w:hanging="480"/>
      </w:pPr>
      <w:rPr>
        <w:rFonts w:hint="default"/>
        <w:b w:val="0"/>
        <w:color w:val="auto"/>
      </w:rPr>
    </w:lvl>
    <w:lvl w:ilvl="1">
      <w:start w:val="1"/>
      <w:numFmt w:val="decimal"/>
      <w:lvlText w:val="%2."/>
      <w:lvlJc w:val="left"/>
      <w:pPr>
        <w:ind w:left="720" w:hanging="720"/>
      </w:pPr>
      <w:rPr>
        <w:rFonts w:ascii="Arial" w:eastAsia="Times New Roman" w:hAnsi="Arial" w:cs="Arial" w:hint="default"/>
        <w:b w:val="0"/>
        <w:color w:val="auto"/>
      </w:rPr>
    </w:lvl>
    <w:lvl w:ilvl="2">
      <w:start w:val="1"/>
      <w:numFmt w:val="lowerLetter"/>
      <w:lvlText w:val="%3)"/>
      <w:lvlJc w:val="left"/>
      <w:pPr>
        <w:ind w:left="1080" w:hanging="1080"/>
      </w:pPr>
      <w:rPr>
        <w:rFonts w:ascii="Arial" w:eastAsia="Times New Roman" w:hAnsi="Arial" w:cs="Arial" w:hint="default"/>
        <w:b w:val="0"/>
        <w:color w:val="auto"/>
        <w:vertAlign w:val="baseline"/>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1" w15:restartNumberingAfterBreak="0">
    <w:nsid w:val="555020BC"/>
    <w:multiLevelType w:val="hybridMultilevel"/>
    <w:tmpl w:val="D958A012"/>
    <w:lvl w:ilvl="0" w:tplc="AB0C5BC4">
      <w:start w:val="10"/>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55D91DE5"/>
    <w:multiLevelType w:val="hybridMultilevel"/>
    <w:tmpl w:val="32E295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A36468"/>
    <w:multiLevelType w:val="multilevel"/>
    <w:tmpl w:val="580C52F4"/>
    <w:lvl w:ilvl="0">
      <w:start w:val="12"/>
      <w:numFmt w:val="decimal"/>
      <w:lvlText w:val="%1"/>
      <w:lvlJc w:val="left"/>
      <w:pPr>
        <w:ind w:left="480" w:hanging="480"/>
      </w:pPr>
      <w:rPr>
        <w:rFonts w:hint="default"/>
      </w:rPr>
    </w:lvl>
    <w:lvl w:ilvl="1">
      <w:start w:val="1"/>
      <w:numFmt w:val="decimal"/>
      <w:lvlText w:val="%2."/>
      <w:lvlJc w:val="left"/>
      <w:pPr>
        <w:ind w:left="720" w:hanging="720"/>
      </w:pPr>
      <w:rPr>
        <w:rFonts w:ascii="Arial" w:eastAsia="Times New Roman" w:hAnsi="Arial" w:cs="Arial" w:hint="default"/>
      </w:rPr>
    </w:lvl>
    <w:lvl w:ilvl="2">
      <w:start w:val="1"/>
      <w:numFmt w:val="lowerLetter"/>
      <w:lvlText w:val="%3)"/>
      <w:lvlJc w:val="left"/>
      <w:pPr>
        <w:ind w:left="720" w:hanging="720"/>
      </w:pPr>
      <w:rPr>
        <w:rFonts w:ascii="Tahoma" w:eastAsia="Times New Roman" w:hAnsi="Tahoma" w:cs="Tahoma"/>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F8"/>
    <w:rsid w:val="000A54D4"/>
    <w:rsid w:val="001F21B0"/>
    <w:rsid w:val="00314E2C"/>
    <w:rsid w:val="00340E6E"/>
    <w:rsid w:val="00350EE5"/>
    <w:rsid w:val="0038753A"/>
    <w:rsid w:val="003969C9"/>
    <w:rsid w:val="004C7FBE"/>
    <w:rsid w:val="00533726"/>
    <w:rsid w:val="00576320"/>
    <w:rsid w:val="00590F35"/>
    <w:rsid w:val="005B78FE"/>
    <w:rsid w:val="00657197"/>
    <w:rsid w:val="0066014C"/>
    <w:rsid w:val="007A783C"/>
    <w:rsid w:val="00803A72"/>
    <w:rsid w:val="00841E07"/>
    <w:rsid w:val="008877BA"/>
    <w:rsid w:val="00924DBA"/>
    <w:rsid w:val="009A7FA1"/>
    <w:rsid w:val="00A87701"/>
    <w:rsid w:val="00B63BB0"/>
    <w:rsid w:val="00B861A7"/>
    <w:rsid w:val="00C04CF8"/>
    <w:rsid w:val="00C42B41"/>
    <w:rsid w:val="00C856DB"/>
    <w:rsid w:val="00CB316D"/>
    <w:rsid w:val="00CE4210"/>
    <w:rsid w:val="00DB6682"/>
    <w:rsid w:val="00EB1904"/>
    <w:rsid w:val="00ED6E4B"/>
    <w:rsid w:val="00F42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97D2"/>
  <w15:chartTrackingRefBased/>
  <w15:docId w15:val="{BB761E56-BC50-48E5-AAEB-3F19688E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4CF8"/>
    <w:pPr>
      <w:spacing w:after="200" w:line="276" w:lineRule="auto"/>
    </w:pPr>
  </w:style>
  <w:style w:type="paragraph" w:styleId="Nagwek1">
    <w:name w:val="heading 1"/>
    <w:basedOn w:val="Normalny"/>
    <w:next w:val="Normalny"/>
    <w:link w:val="Nagwek1Znak"/>
    <w:qFormat/>
    <w:rsid w:val="00803A72"/>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C04CF8"/>
    <w:pPr>
      <w:ind w:left="720"/>
      <w:contextualSpacing/>
    </w:pPr>
  </w:style>
  <w:style w:type="paragraph" w:styleId="Nagwek">
    <w:name w:val="header"/>
    <w:basedOn w:val="Normalny"/>
    <w:link w:val="NagwekZnak"/>
    <w:uiPriority w:val="99"/>
    <w:unhideWhenUsed/>
    <w:rsid w:val="00C04C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CF8"/>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C04CF8"/>
  </w:style>
  <w:style w:type="paragraph" w:customStyle="1" w:styleId="Default">
    <w:name w:val="Default"/>
    <w:qFormat/>
    <w:rsid w:val="00C04CF8"/>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3875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53A"/>
  </w:style>
  <w:style w:type="paragraph" w:styleId="Tekstprzypisukocowego">
    <w:name w:val="endnote text"/>
    <w:basedOn w:val="Normalny"/>
    <w:link w:val="TekstprzypisukocowegoZnak"/>
    <w:uiPriority w:val="99"/>
    <w:semiHidden/>
    <w:unhideWhenUsed/>
    <w:rsid w:val="00B63B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3BB0"/>
    <w:rPr>
      <w:sz w:val="20"/>
      <w:szCs w:val="20"/>
    </w:rPr>
  </w:style>
  <w:style w:type="character" w:styleId="Odwoanieprzypisukocowego">
    <w:name w:val="endnote reference"/>
    <w:basedOn w:val="Domylnaczcionkaakapitu"/>
    <w:uiPriority w:val="99"/>
    <w:semiHidden/>
    <w:unhideWhenUsed/>
    <w:rsid w:val="00B63BB0"/>
    <w:rPr>
      <w:vertAlign w:val="superscript"/>
    </w:rPr>
  </w:style>
  <w:style w:type="character" w:customStyle="1" w:styleId="Nagwek1Znak">
    <w:name w:val="Nagłówek 1 Znak"/>
    <w:basedOn w:val="Domylnaczcionkaakapitu"/>
    <w:link w:val="Nagwek1"/>
    <w:rsid w:val="00803A72"/>
    <w:rPr>
      <w:rFonts w:ascii="Times New Roman" w:eastAsia="Times New Roman" w:hAnsi="Times New Roman" w:cs="Times New Roman"/>
      <w:b/>
      <w:bCs/>
      <w:sz w:val="24"/>
      <w:szCs w:val="24"/>
      <w:lang w:val="x-none" w:eastAsia="x-none"/>
    </w:rPr>
  </w:style>
  <w:style w:type="character" w:styleId="Hipercze">
    <w:name w:val="Hyperlink"/>
    <w:basedOn w:val="Domylnaczcionkaakapitu"/>
    <w:uiPriority w:val="99"/>
    <w:unhideWhenUsed/>
    <w:rsid w:val="00803A72"/>
    <w:rPr>
      <w:color w:val="0563C1" w:themeColor="hyperlink"/>
      <w:u w:val="single"/>
    </w:rPr>
  </w:style>
  <w:style w:type="character" w:styleId="Nierozpoznanawzmianka">
    <w:name w:val="Unresolved Mention"/>
    <w:basedOn w:val="Domylnaczcionkaakapitu"/>
    <w:uiPriority w:val="99"/>
    <w:semiHidden/>
    <w:unhideWhenUsed/>
    <w:rsid w:val="00803A72"/>
    <w:rPr>
      <w:color w:val="605E5C"/>
      <w:shd w:val="clear" w:color="auto" w:fill="E1DFDD"/>
    </w:rPr>
  </w:style>
  <w:style w:type="paragraph" w:styleId="Tekstpodstawowy">
    <w:name w:val="Body Text"/>
    <w:aliases w:val="Regulacje,definicje,moj body text"/>
    <w:basedOn w:val="Normalny"/>
    <w:link w:val="TekstpodstawowyZnak"/>
    <w:rsid w:val="004C7FBE"/>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qFormat/>
    <w:rsid w:val="004C7FB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spicjum.bipzielonagora.pl/zamowienia_publiczne/5/status/rodzaj/wzp/zwr/" TargetMode="Externa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2245</Words>
  <Characters>13470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Kozica</dc:creator>
  <cp:keywords/>
  <dc:description/>
  <cp:lastModifiedBy>Urząd Miasta Zielona Góra</cp:lastModifiedBy>
  <cp:revision>11</cp:revision>
  <dcterms:created xsi:type="dcterms:W3CDTF">2021-12-27T07:57:00Z</dcterms:created>
  <dcterms:modified xsi:type="dcterms:W3CDTF">2021-12-27T12:25:00Z</dcterms:modified>
</cp:coreProperties>
</file>